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7FF11B48"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w:t>
      </w:r>
      <w:r w:rsidR="00C43FE4">
        <w:rPr>
          <w:rFonts w:ascii="Franklin Gothic Book" w:hAnsi="Franklin Gothic Book" w:cs="Arial"/>
          <w:sz w:val="16"/>
          <w:szCs w:val="16"/>
        </w:rPr>
        <w:t xml:space="preserve">ASRC Federal </w:t>
      </w:r>
      <w:r w:rsidR="00E35851" w:rsidRPr="00E35851">
        <w:rPr>
          <w:rFonts w:ascii="Franklin Gothic Book" w:hAnsi="Franklin Gothic Book" w:cs="Arial"/>
          <w:sz w:val="16"/>
          <w:szCs w:val="16"/>
        </w:rPr>
        <w:t xml:space="preserve">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w:t>
      </w:r>
      <w:r w:rsidR="00C43FE4">
        <w:rPr>
          <w:rFonts w:ascii="Franklin Gothic Book" w:hAnsi="Franklin Gothic Book" w:cs="Arial"/>
          <w:sz w:val="16"/>
          <w:szCs w:val="16"/>
        </w:rPr>
        <w:t xml:space="preserve">ASRC Federal </w:t>
      </w:r>
      <w:r w:rsidR="00F80969" w:rsidRPr="00526A6F">
        <w:rPr>
          <w:rFonts w:ascii="Franklin Gothic Book" w:hAnsi="Franklin Gothic Book" w:cs="Arial"/>
          <w:sz w:val="16"/>
          <w:szCs w:val="16"/>
        </w:rPr>
        <w:t xml:space="preserve">under its prime contract or higher-tier subcontract.  In all cases, the clauses shall be interpreted to apply to Seller as necessary to reflect the position of Seller as a subcontractor to </w:t>
      </w:r>
      <w:r w:rsidR="00C43FE4">
        <w:rPr>
          <w:rFonts w:ascii="Franklin Gothic Book" w:hAnsi="Franklin Gothic Book" w:cs="Arial"/>
          <w:sz w:val="16"/>
          <w:szCs w:val="16"/>
        </w:rPr>
        <w:t>ASRC Federal</w:t>
      </w:r>
      <w:r w:rsidR="00F80969" w:rsidRPr="00526A6F">
        <w:rPr>
          <w:rFonts w:ascii="Franklin Gothic Book" w:hAnsi="Franklin Gothic Book" w:cs="Arial"/>
          <w:sz w:val="16"/>
          <w:szCs w:val="16"/>
        </w:rPr>
        <w:t xml:space="preserve">, to ensure Seller’s obligations to </w:t>
      </w:r>
      <w:r w:rsidR="00C43FE4">
        <w:rPr>
          <w:rFonts w:ascii="Franklin Gothic Book" w:hAnsi="Franklin Gothic Book" w:cs="Arial"/>
          <w:sz w:val="16"/>
          <w:szCs w:val="16"/>
        </w:rPr>
        <w:t>ASRC Federal</w:t>
      </w:r>
      <w:r w:rsidR="00F80969" w:rsidRPr="00526A6F">
        <w:rPr>
          <w:rFonts w:ascii="Franklin Gothic Book" w:hAnsi="Franklin Gothic Book" w:cs="Arial"/>
          <w:sz w:val="16"/>
          <w:szCs w:val="16"/>
        </w:rPr>
        <w:t xml:space="preserve">, and to enable </w:t>
      </w:r>
      <w:r w:rsidR="00C43FE4">
        <w:rPr>
          <w:rFonts w:ascii="Franklin Gothic Book" w:hAnsi="Franklin Gothic Book" w:cs="Arial"/>
          <w:sz w:val="16"/>
          <w:szCs w:val="16"/>
        </w:rPr>
        <w:t xml:space="preserve">ASRC Federal </w:t>
      </w:r>
      <w:r w:rsidR="00F80969" w:rsidRPr="00526A6F">
        <w:rPr>
          <w:rFonts w:ascii="Franklin Gothic Book" w:hAnsi="Franklin Gothic Book" w:cs="Arial"/>
          <w:sz w:val="16"/>
          <w:szCs w:val="16"/>
        </w:rPr>
        <w:t>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w:t>
      </w:r>
      <w:r w:rsidR="00C43FE4">
        <w:rPr>
          <w:rFonts w:ascii="Franklin Gothic Book" w:hAnsi="Franklin Gothic Book" w:cs="Arial"/>
          <w:sz w:val="16"/>
          <w:szCs w:val="16"/>
        </w:rPr>
        <w:t xml:space="preserve">ASRC Federal </w:t>
      </w:r>
      <w:r w:rsidRPr="00526A6F">
        <w:rPr>
          <w:rFonts w:ascii="Franklin Gothic Book" w:hAnsi="Franklin Gothic Book" w:cs="Arial"/>
          <w:sz w:val="16"/>
          <w:szCs w:val="16"/>
        </w:rPr>
        <w:t xml:space="preserve">and </w:t>
      </w:r>
      <w:r w:rsidR="00C43FE4">
        <w:rPr>
          <w:rFonts w:ascii="Franklin Gothic Book" w:hAnsi="Franklin Gothic Book" w:cs="Arial"/>
          <w:sz w:val="16"/>
          <w:szCs w:val="16"/>
        </w:rPr>
        <w:t>ASRC Federal</w:t>
      </w:r>
      <w:r w:rsidRPr="00526A6F">
        <w:rPr>
          <w:rFonts w:ascii="Franklin Gothic Book" w:hAnsi="Franklin Gothic Book" w:cs="Arial"/>
          <w:sz w:val="16"/>
          <w:szCs w:val="16"/>
        </w:rPr>
        <w:t xml:space="preserve">’s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lastRenderedPageBreak/>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72B0DEFA"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 xml:space="preserve">Providing Accelerated Payments to Small Business Concerns (if Seller is a small business and </w:t>
      </w:r>
      <w:r w:rsidR="00C43FE4">
        <w:rPr>
          <w:rFonts w:ascii="Franklin Gothic Book" w:hAnsi="Franklin Gothic Book" w:cs="Arial"/>
          <w:sz w:val="16"/>
          <w:szCs w:val="16"/>
        </w:rPr>
        <w:t xml:space="preserve">ASRC Federal </w:t>
      </w:r>
      <w:r w:rsidRPr="004050C2">
        <w:rPr>
          <w:rFonts w:ascii="Franklin Gothic Book" w:hAnsi="Franklin Gothic Book" w:cs="Arial"/>
          <w:sz w:val="16"/>
          <w:szCs w:val="16"/>
        </w:rPr>
        <w:t>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is performed at a </w:t>
      </w:r>
      <w:proofErr w:type="gramStart"/>
      <w:r w:rsidRPr="004050C2">
        <w:rPr>
          <w:rFonts w:ascii="Franklin Gothic Book" w:hAnsi="Franklin Gothic Book" w:cs="Arial"/>
          <w:sz w:val="16"/>
          <w:szCs w:val="16"/>
        </w:rPr>
        <w:t>Government</w:t>
      </w:r>
      <w:proofErr w:type="gramEnd"/>
      <w:r w:rsidRPr="004050C2">
        <w:rPr>
          <w:rFonts w:ascii="Franklin Gothic Book" w:hAnsi="Franklin Gothic Book" w:cs="Arial"/>
          <w:sz w:val="16"/>
          <w:szCs w:val="16"/>
        </w:rPr>
        <w:t xml:space="preserve">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4D3EC01E" w:rsidR="00EA15BA"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400EBF5D" w14:textId="0CD86A44" w:rsidR="00843902" w:rsidRDefault="00A819DA" w:rsidP="00843902">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1794179343"/>
          <w14:checkbox>
            <w14:checked w14:val="1"/>
            <w14:checkedState w14:val="2612" w14:font="MS Gothic"/>
            <w14:uncheckedState w14:val="2610" w14:font="MS Gothic"/>
          </w14:checkbox>
        </w:sdtPr>
        <w:sdtEndPr/>
        <w:sdtContent>
          <w:r w:rsidR="00101943">
            <w:rPr>
              <w:rFonts w:ascii="MS Gothic" w:eastAsia="MS Gothic" w:hAnsi="MS Gothic" w:cs="Arial" w:hint="eastAsia"/>
              <w:sz w:val="16"/>
              <w:szCs w:val="16"/>
            </w:rPr>
            <w:t>☒</w:t>
          </w:r>
        </w:sdtContent>
      </w:sdt>
      <w:r w:rsidR="00843902" w:rsidRPr="004050C2">
        <w:rPr>
          <w:rFonts w:ascii="Franklin Gothic Book" w:hAnsi="Franklin Gothic Book" w:cs="Arial"/>
          <w:sz w:val="16"/>
          <w:szCs w:val="16"/>
        </w:rPr>
        <w:t xml:space="preserve"> 52.2</w:t>
      </w:r>
      <w:r w:rsidR="00843902">
        <w:rPr>
          <w:rFonts w:ascii="Franklin Gothic Book" w:hAnsi="Franklin Gothic Book" w:cs="Arial"/>
          <w:sz w:val="16"/>
          <w:szCs w:val="16"/>
        </w:rPr>
        <w:t>04</w:t>
      </w:r>
      <w:r w:rsidR="00843902" w:rsidRPr="004050C2">
        <w:rPr>
          <w:rFonts w:ascii="Franklin Gothic Book" w:hAnsi="Franklin Gothic Book" w:cs="Arial"/>
          <w:sz w:val="16"/>
          <w:szCs w:val="16"/>
        </w:rPr>
        <w:t>-</w:t>
      </w:r>
      <w:r w:rsidR="00843902">
        <w:rPr>
          <w:rFonts w:ascii="Franklin Gothic Book" w:hAnsi="Franklin Gothic Book" w:cs="Arial"/>
          <w:sz w:val="16"/>
          <w:szCs w:val="16"/>
        </w:rPr>
        <w:t>30</w:t>
      </w:r>
      <w:r w:rsidR="00843902" w:rsidRPr="004050C2">
        <w:rPr>
          <w:rFonts w:ascii="Franklin Gothic Book" w:hAnsi="Franklin Gothic Book" w:cs="Arial"/>
          <w:sz w:val="16"/>
          <w:szCs w:val="16"/>
        </w:rPr>
        <w:t xml:space="preserve"> </w:t>
      </w:r>
      <w:r w:rsidR="00843902" w:rsidRPr="004050C2">
        <w:rPr>
          <w:rFonts w:ascii="Franklin Gothic Book" w:hAnsi="Franklin Gothic Book" w:cs="Arial"/>
          <w:sz w:val="16"/>
          <w:szCs w:val="16"/>
        </w:rPr>
        <w:tab/>
      </w:r>
      <w:r w:rsidR="00843902" w:rsidRPr="00237155">
        <w:rPr>
          <w:rFonts w:ascii="Franklin Gothic Book" w:hAnsi="Franklin Gothic Book" w:cs="Arial"/>
          <w:sz w:val="16"/>
          <w:szCs w:val="16"/>
        </w:rPr>
        <w:t>Federal Acquisition Supply Chain Security Act Orders—Prohibition</w:t>
      </w:r>
    </w:p>
    <w:p w14:paraId="7B5D2985" w14:textId="4CCE08D6" w:rsidR="00843902" w:rsidRPr="00843902" w:rsidRDefault="00843902" w:rsidP="00843902">
      <w:pPr>
        <w:pStyle w:val="Normal0"/>
        <w:spacing w:after="80"/>
        <w:rPr>
          <w:rFonts w:ascii="Franklin Gothic Book" w:hAnsi="Franklin Gothic Book" w:cs="Arial"/>
          <w:sz w:val="16"/>
          <w:szCs w:val="16"/>
        </w:rPr>
      </w:pPr>
      <w:r>
        <w:rPr>
          <w:rFonts w:ascii="Franklin Gothic Demi" w:hAnsi="Franklin Gothic Demi" w:cs="Arial"/>
          <w:sz w:val="20"/>
        </w:rPr>
        <w:tab/>
      </w:r>
      <w:r>
        <w:rPr>
          <w:rFonts w:ascii="Franklin Gothic Demi" w:hAnsi="Franklin Gothic Demi" w:cs="Arial"/>
          <w:sz w:val="20"/>
        </w:rPr>
        <w:tab/>
      </w:r>
      <w:sdt>
        <w:sdtPr>
          <w:rPr>
            <w:rFonts w:ascii="Franklin Gothic Book" w:hAnsi="Franklin Gothic Book" w:cs="Arial"/>
            <w:sz w:val="16"/>
            <w:szCs w:val="16"/>
          </w:rPr>
          <w:id w:val="-1008201609"/>
          <w14:checkbox>
            <w14:checked w14:val="1"/>
            <w14:checkedState w14:val="2612" w14:font="MS Gothic"/>
            <w14:uncheckedState w14:val="2610" w14:font="MS Gothic"/>
          </w14:checkbox>
        </w:sdtPr>
        <w:sdtEndPr/>
        <w:sdtContent>
          <w:r w:rsidR="00101943">
            <w:rPr>
              <w:rFonts w:ascii="MS Gothic" w:eastAsia="MS Gothic" w:hAnsi="MS Gothic" w:cs="Arial" w:hint="eastAsia"/>
              <w:sz w:val="16"/>
              <w:szCs w:val="16"/>
            </w:rPr>
            <w:t>☒</w:t>
          </w:r>
        </w:sdtContent>
      </w:sdt>
      <w:r w:rsidRPr="004050C2">
        <w:rPr>
          <w:rFonts w:ascii="Franklin Gothic Book" w:hAnsi="Franklin Gothic Book" w:cs="Arial"/>
          <w:sz w:val="16"/>
          <w:szCs w:val="16"/>
        </w:rPr>
        <w:t xml:space="preserve"> Alternate I </w:t>
      </w:r>
      <w:r w:rsidRPr="004050C2">
        <w:rPr>
          <w:rFonts w:ascii="Franklin Gothic Book" w:hAnsi="Franklin Gothic Book" w:cs="Arial"/>
          <w:sz w:val="16"/>
          <w:szCs w:val="16"/>
        </w:rPr>
        <w:tab/>
      </w:r>
      <w:sdt>
        <w:sdtPr>
          <w:rPr>
            <w:rFonts w:ascii="Franklin Gothic Book" w:hAnsi="Franklin Gothic Book" w:cs="Arial"/>
            <w:sz w:val="16"/>
            <w:szCs w:val="16"/>
          </w:rPr>
          <w:id w:val="5411240"/>
          <w14:checkbox>
            <w14:checked w14:val="0"/>
            <w14:checkedState w14:val="2612" w14:font="MS Gothic"/>
            <w14:uncheckedState w14:val="2610" w14:font="MS Gothic"/>
          </w14:checkbox>
        </w:sdtPr>
        <w:sdtEndPr/>
        <w:sdtContent>
          <w:r w:rsidRPr="004050C2">
            <w:rPr>
              <w:rFonts w:ascii="Segoe UI Symbol" w:eastAsia="MS Gothic" w:hAnsi="Segoe UI Symbol" w:cs="Segoe UI Symbol"/>
              <w:sz w:val="16"/>
              <w:szCs w:val="16"/>
            </w:rPr>
            <w:t>☐</w:t>
          </w:r>
        </w:sdtContent>
      </w:sdt>
      <w:r w:rsidRPr="004050C2">
        <w:rPr>
          <w:rFonts w:ascii="Franklin Gothic Book" w:hAnsi="Franklin Gothic Book" w:cs="Arial"/>
          <w:sz w:val="16"/>
          <w:szCs w:val="16"/>
        </w:rPr>
        <w:t xml:space="preserve"> Alternate II</w:t>
      </w:r>
    </w:p>
    <w:p w14:paraId="12EDA8F4" w14:textId="19ED720A"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436F354E"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16F320D"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579588E6"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C43FE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6539483B" w:rsidR="00EA15BA"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7A775C4B" w:rsidR="00B940DB" w:rsidRPr="004050C2" w:rsidRDefault="00A819DA"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EC6552">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497898B3"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sidR="00EC655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6F2A08B2" w:rsidR="00EA15BA" w:rsidRPr="004050C2" w:rsidRDefault="00A819DA"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15282A72" w:rsidR="00EA15BA" w:rsidRPr="004050C2" w:rsidRDefault="00A819DA"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01CED087"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6319A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4F50B81"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6F4E6B21" w:rsidR="00EA15BA" w:rsidRPr="004050C2" w:rsidRDefault="00A819DA"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1A2DAD84" w:rsidR="00EA15BA" w:rsidRPr="004050C2" w:rsidRDefault="00A819DA"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bookmarkStart w:id="0" w:name="_Hlk156480767"/>
    <w:p w14:paraId="69BD0862" w14:textId="0804DE84" w:rsidR="00666255" w:rsidRDefault="00A819DA" w:rsidP="0023715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bookmarkEnd w:id="0"/>
    </w:p>
    <w:p w14:paraId="4A96CF3F" w14:textId="77777777" w:rsidR="00237155" w:rsidRPr="00237155" w:rsidRDefault="00237155" w:rsidP="00D57F53">
      <w:pPr>
        <w:pStyle w:val="Normal0"/>
        <w:spacing w:after="80"/>
        <w:rPr>
          <w:rFonts w:ascii="Franklin Gothic Demi" w:hAnsi="Franklin Gothic Demi" w:cs="Arial"/>
          <w:sz w:val="20"/>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372DED1" w:rsidR="00EA15BA" w:rsidRPr="00250F36" w:rsidRDefault="00A819DA"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753095">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69735F3E" w14:textId="1A997948" w:rsidR="0009209F" w:rsidRDefault="0009209F" w:rsidP="0009209F">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w:t>
      </w:r>
      <w:r>
        <w:rPr>
          <w:rFonts w:ascii="Franklin Gothic Book" w:hAnsi="Franklin Gothic Book" w:cs="Arial"/>
          <w:sz w:val="16"/>
          <w:szCs w:val="16"/>
        </w:rPr>
        <w:t>56</w:t>
      </w:r>
      <w:r w:rsidRPr="00626474">
        <w:rPr>
          <w:rFonts w:ascii="Franklin Gothic Book" w:hAnsi="Franklin Gothic Book" w:cs="Arial"/>
          <w:sz w:val="16"/>
          <w:szCs w:val="16"/>
        </w:rPr>
        <w:tab/>
      </w:r>
      <w:r>
        <w:rPr>
          <w:rFonts w:ascii="Franklin Gothic Book" w:hAnsi="Franklin Gothic Book" w:cs="Arial"/>
          <w:sz w:val="16"/>
          <w:szCs w:val="16"/>
        </w:rPr>
        <w:t>Prohibition Regarding Business Operations with the Maduro Regime</w:t>
      </w:r>
    </w:p>
    <w:p w14:paraId="584F3EF1" w14:textId="58A0D018" w:rsidR="004361AC" w:rsidRDefault="004361AC" w:rsidP="004361AC">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252.225-7060</w:t>
      </w:r>
      <w:r>
        <w:rPr>
          <w:rFonts w:ascii="Franklin Gothic Book" w:hAnsi="Franklin Gothic Book" w:cs="Arial"/>
          <w:sz w:val="16"/>
          <w:szCs w:val="16"/>
        </w:rPr>
        <w:tab/>
        <w:t>Prohibition on Certain Procurements from the Xinjiang Uyghur Autonomous Region</w:t>
      </w:r>
    </w:p>
    <w:p w14:paraId="1CC789E4" w14:textId="77777777" w:rsidR="004361AC" w:rsidRDefault="004361AC" w:rsidP="00EA15BA">
      <w:pPr>
        <w:suppressAutoHyphens/>
        <w:spacing w:after="80"/>
        <w:ind w:left="1152" w:hanging="1152"/>
        <w:jc w:val="both"/>
        <w:rPr>
          <w:rFonts w:ascii="Franklin Gothic Book" w:hAnsi="Franklin Gothic Book" w:cs="Arial"/>
          <w:sz w:val="16"/>
          <w:szCs w:val="16"/>
        </w:rPr>
      </w:pPr>
    </w:p>
    <w:p w14:paraId="7FD6EFEF" w14:textId="0AACA8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4377E0C4" w14:textId="77777777" w:rsidR="00E85E3A" w:rsidRDefault="00EA15BA" w:rsidP="00934E59">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p>
    <w:p w14:paraId="75EC0F13" w14:textId="7349E611" w:rsidR="00057E5F" w:rsidRPr="00934E59" w:rsidRDefault="00E85E3A" w:rsidP="00934E59">
      <w:pPr>
        <w:suppressAutoHyphens/>
        <w:ind w:left="1152" w:hanging="1152"/>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225-7061</w:t>
      </w:r>
      <w:r w:rsidRPr="00626474">
        <w:rPr>
          <w:rFonts w:ascii="Franklin Gothic Book" w:hAnsi="Franklin Gothic Book" w:cs="Arial"/>
          <w:sz w:val="16"/>
          <w:szCs w:val="16"/>
        </w:rPr>
        <w:tab/>
      </w:r>
      <w:r>
        <w:rPr>
          <w:rFonts w:ascii="Franklin Gothic Book" w:hAnsi="Franklin Gothic Book" w:cs="Arial"/>
          <w:sz w:val="16"/>
          <w:szCs w:val="16"/>
        </w:rPr>
        <w:t>Restriction on the Acquisition of Personal Protective Equipment and Certain Other Items from Non-Allied Foreign Nations</w:t>
      </w:r>
      <w:r w:rsidR="00EA15BA" w:rsidRPr="004050C2">
        <w:rPr>
          <w:rFonts w:ascii="Franklin Gothic Book" w:hAnsi="Franklin Gothic Book" w:cs="Arial"/>
          <w:sz w:val="16"/>
          <w:szCs w:val="16"/>
        </w:rPr>
        <w:br/>
      </w: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22A033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 xml:space="preserve">Reporting of Government-Furnished Property (if Subcontract involves access to Government property; Subcontractor to report through </w:t>
      </w:r>
      <w:r w:rsidR="00C43FE4">
        <w:rPr>
          <w:rFonts w:ascii="Franklin Gothic Book" w:hAnsi="Franklin Gothic Book" w:cs="Arial"/>
          <w:sz w:val="16"/>
          <w:szCs w:val="16"/>
        </w:rPr>
        <w:t>ASRC Federal</w:t>
      </w:r>
      <w:r w:rsidRPr="004050C2">
        <w:rPr>
          <w:rFonts w:ascii="Franklin Gothic Book" w:hAnsi="Franklin Gothic Book" w:cs="Arial"/>
          <w:sz w:val="16"/>
          <w:szCs w:val="16"/>
        </w:rPr>
        <w:t>)</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51E20B5B"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r w:rsidR="00F574AD">
        <w:rPr>
          <w:rFonts w:ascii="Franklin Gothic Book" w:hAnsi="Franklin Gothic Book" w:cs="Arial"/>
          <w:sz w:val="16"/>
          <w:szCs w:val="16"/>
        </w:rPr>
        <w:t xml:space="preserve"> unless an exception applies in accordance with the clause</w:t>
      </w:r>
      <w:r>
        <w:rPr>
          <w:rFonts w:ascii="Franklin Gothic Book" w:hAnsi="Franklin Gothic Book" w:cs="Arial"/>
          <w:sz w:val="16"/>
          <w:szCs w:val="16"/>
        </w:rPr>
        <w:t>)</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1C8A6FE4"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 xml:space="preserve">(if Seller is a small business and </w:t>
      </w:r>
      <w:r w:rsidR="00C43FE4">
        <w:rPr>
          <w:rFonts w:ascii="Franklin Gothic Book" w:hAnsi="Franklin Gothic Book" w:cs="Arial"/>
          <w:sz w:val="16"/>
          <w:szCs w:val="16"/>
        </w:rPr>
        <w:t xml:space="preserve">ASRC Federal </w:t>
      </w:r>
      <w:r w:rsidRPr="00F477A4">
        <w:rPr>
          <w:rFonts w:ascii="Franklin Gothic Book" w:hAnsi="Franklin Gothic Book" w:cs="Arial"/>
          <w:sz w:val="16"/>
          <w:szCs w:val="16"/>
        </w:rPr>
        <w:t>receives accelerated payments under its contract)</w:t>
      </w:r>
    </w:p>
    <w:p w14:paraId="37BE2791" w14:textId="1793B03E"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 xml:space="preserve">Frequency Authorization (if Subcontract requires developing, producing, constructing, testing, or operating a device requiring frequency authorization; Alternate I may apply at </w:t>
      </w:r>
      <w:r w:rsidR="00C43FE4">
        <w:rPr>
          <w:rFonts w:ascii="Franklin Gothic Book" w:hAnsi="Franklin Gothic Book" w:cs="Arial"/>
          <w:sz w:val="16"/>
          <w:szCs w:val="16"/>
        </w:rPr>
        <w:t>ASRC Federal</w:t>
      </w:r>
      <w:r w:rsidRPr="004050C2">
        <w:rPr>
          <w:rFonts w:ascii="Franklin Gothic Book" w:hAnsi="Franklin Gothic Book" w:cs="Arial"/>
          <w:sz w:val="16"/>
          <w:szCs w:val="16"/>
        </w:rPr>
        <w:t>’s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65A77C4" w14:textId="77777777" w:rsidR="00E1773F" w:rsidRDefault="00E1773F" w:rsidP="00250F36">
      <w:pPr>
        <w:pStyle w:val="Normal0"/>
        <w:spacing w:after="80"/>
        <w:jc w:val="both"/>
        <w:rPr>
          <w:rFonts w:ascii="Franklin Gothic Demi" w:hAnsi="Franklin Gothic Demi" w:cs="Arial"/>
          <w:sz w:val="18"/>
          <w:szCs w:val="18"/>
        </w:rPr>
      </w:pPr>
    </w:p>
    <w:p w14:paraId="3EF2CC9F" w14:textId="5AB6EACC"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5FC6C91" w:rsidR="00EA15BA" w:rsidRDefault="00A819DA"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7B9DC93C" w:rsidR="00A44C9F" w:rsidRPr="00626474" w:rsidRDefault="00A819D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5E955140" w:rsidR="00A44C9F" w:rsidRPr="004050C2" w:rsidRDefault="00A819DA"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71D3EBC"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2B5751E5"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1CBF2680"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557856">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EF84506"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BA124C">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094CCD2"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576EB4">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314A8B6B"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03FA08A" w:rsidR="00EA15BA" w:rsidRPr="004050C2" w:rsidRDefault="00A819DA"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576EB4">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E36A1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0749FFA5" w:rsidR="00EA15BA" w:rsidRPr="004050C2" w:rsidRDefault="00A819DA"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sidR="001B41AF">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698EE7E7" w:rsidR="00EA15BA" w:rsidRDefault="00A819DA"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7F44A456" w:rsidR="002F5559" w:rsidRDefault="00A819DA"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3626090F" w:rsidR="00EA15BA" w:rsidRPr="004050C2" w:rsidRDefault="00A819DA"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5607D6B2" w:rsidR="00EA15BA" w:rsidRPr="004050C2" w:rsidRDefault="00A819DA"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003F9547" w:rsidR="00EA15BA" w:rsidRDefault="00A819DA"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F5AD48A" w:rsidR="00EA15BA" w:rsidRPr="00250F36" w:rsidRDefault="00A819DA"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8ECDE49"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w:t>
      </w:r>
      <w:r w:rsidR="00C43FE4">
        <w:rPr>
          <w:rFonts w:ascii="Franklin Gothic Book" w:hAnsi="Franklin Gothic Book" w:cs="Arial"/>
          <w:sz w:val="16"/>
          <w:szCs w:val="16"/>
        </w:rPr>
        <w:t xml:space="preserve">ASRC Federal </w:t>
      </w:r>
      <w:r w:rsidRPr="004050C2">
        <w:rPr>
          <w:rFonts w:ascii="Franklin Gothic Book" w:hAnsi="Franklin Gothic Book" w:cs="Arial"/>
          <w:sz w:val="16"/>
          <w:szCs w:val="16"/>
        </w:rPr>
        <w:t xml:space="preserve">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562C6C4F" w14:textId="77777777" w:rsidR="00E1773F" w:rsidRDefault="00E1773F" w:rsidP="00D57F53">
      <w:pPr>
        <w:pStyle w:val="Normal0"/>
        <w:spacing w:after="80"/>
        <w:rPr>
          <w:rFonts w:ascii="Franklin Gothic Demi" w:hAnsi="Franklin Gothic Demi" w:cs="Arial"/>
          <w:sz w:val="18"/>
          <w:szCs w:val="18"/>
        </w:rPr>
      </w:pPr>
    </w:p>
    <w:p w14:paraId="7B4C7210" w14:textId="7B1E583F"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6317743" w:rsidR="00A86994" w:rsidRDefault="00A819DA" w:rsidP="009B5DEB">
      <w:pPr>
        <w:pStyle w:val="Normal0"/>
        <w:ind w:left="1152" w:hanging="1152"/>
        <w:rPr>
          <w:rFonts w:ascii="Franklin Gothic Book" w:hAnsi="Franklin Gothic Book" w:cs="Arial"/>
          <w:sz w:val="16"/>
          <w:szCs w:val="16"/>
        </w:rPr>
      </w:pPr>
      <w:sdt>
        <w:sdtPr>
          <w:rPr>
            <w:rFonts w:ascii="Franklin Gothic Book" w:hAnsi="Franklin Gothic Book" w:cs="Arial"/>
            <w:sz w:val="16"/>
            <w:szCs w:val="16"/>
          </w:rPr>
          <w:id w:val="859400324"/>
          <w14:checkbox>
            <w14:checked w14:val="0"/>
            <w14:checkedState w14:val="2612" w14:font="MS Gothic"/>
            <w14:uncheckedState w14:val="2610" w14:font="MS Gothic"/>
          </w14:checkbox>
        </w:sdtPr>
        <w:sdtEndPr/>
        <w:sdtContent>
          <w:r w:rsidR="00CC0A72">
            <w:rPr>
              <w:rFonts w:ascii="MS Gothic" w:eastAsia="MS Gothic" w:hAnsi="MS Gothic" w:cs="Arial" w:hint="eastAsia"/>
              <w:sz w:val="16"/>
              <w:szCs w:val="16"/>
            </w:rPr>
            <w:t>☐</w:t>
          </w:r>
        </w:sdtContent>
      </w:sdt>
      <w:r w:rsidR="00CC0A72" w:rsidRPr="004050C2">
        <w:rPr>
          <w:rFonts w:ascii="Franklin Gothic Book" w:hAnsi="Franklin Gothic Book" w:cs="Arial"/>
          <w:sz w:val="16"/>
          <w:szCs w:val="16"/>
        </w:rPr>
        <w:t xml:space="preserve"> </w:t>
      </w:r>
      <w:r w:rsidR="00CC0A72">
        <w:rPr>
          <w:rFonts w:ascii="Franklin Gothic Book" w:hAnsi="Franklin Gothic Book" w:cs="Arial"/>
          <w:sz w:val="16"/>
          <w:szCs w:val="16"/>
        </w:rPr>
        <w:t xml:space="preserve">  </w:t>
      </w:r>
      <w:r w:rsidR="00EA15BA" w:rsidRPr="004050C2">
        <w:rPr>
          <w:rFonts w:ascii="Franklin Gothic Book" w:hAnsi="Franklin Gothic Book" w:cs="Arial"/>
          <w:sz w:val="16"/>
          <w:szCs w:val="16"/>
        </w:rPr>
        <w:t>552.237-73</w:t>
      </w:r>
      <w:r w:rsidR="00EA15BA"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33D5506" w:rsidR="00EA15BA" w:rsidRPr="00250F36" w:rsidRDefault="00A819DA"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w:t>
      </w:r>
      <w:r w:rsidR="00C43FE4" w:rsidRPr="00C43FE4">
        <w:rPr>
          <w:rFonts w:ascii="Franklin Gothic Demi" w:hAnsi="Franklin Gothic Demi" w:cs="Arial"/>
          <w:sz w:val="20"/>
        </w:rPr>
        <w:t>ASRC Federal</w:t>
      </w:r>
      <w:r w:rsidR="00EA15BA" w:rsidRPr="00250F36">
        <w:rPr>
          <w:rFonts w:ascii="Franklin Gothic Demi" w:hAnsi="Franklin Gothic Demi" w:cs="Arial"/>
          <w:sz w:val="20"/>
        </w:rPr>
        <w:t>’s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717716" w14:textId="2A56BCB6" w:rsidR="004A2C64" w:rsidRDefault="004A2C64" w:rsidP="00250F36">
      <w:pPr>
        <w:pStyle w:val="Normal0"/>
        <w:spacing w:after="80"/>
        <w:jc w:val="both"/>
        <w:rPr>
          <w:rFonts w:ascii="Franklin Gothic Demi" w:hAnsi="Franklin Gothic Demi" w:cs="Arial"/>
          <w:sz w:val="18"/>
          <w:szCs w:val="18"/>
        </w:rPr>
      </w:pPr>
    </w:p>
    <w:p w14:paraId="5583D7FC" w14:textId="77777777" w:rsidR="00E1773F" w:rsidRDefault="00E1773F" w:rsidP="00250F36">
      <w:pPr>
        <w:pStyle w:val="Normal0"/>
        <w:spacing w:after="80"/>
        <w:jc w:val="both"/>
        <w:rPr>
          <w:rFonts w:ascii="Franklin Gothic Demi" w:hAnsi="Franklin Gothic Demi" w:cs="Arial"/>
          <w:sz w:val="18"/>
          <w:szCs w:val="18"/>
        </w:rPr>
      </w:pPr>
    </w:p>
    <w:p w14:paraId="4C04E41E" w14:textId="172DDCF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29C23E04" w:rsidR="00EA15BA" w:rsidRDefault="00A819D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5953CA49" w:rsidR="00EA15BA" w:rsidRPr="004050C2" w:rsidRDefault="00A819D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4AEAA6C7" w:rsidR="007B14DF" w:rsidRPr="004050C2" w:rsidRDefault="00A819DA"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4882C9E1" w:rsidR="00EA15BA" w:rsidRPr="004050C2" w:rsidRDefault="00A819D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4A2C406" w:rsidR="00EA15BA" w:rsidRPr="004050C2" w:rsidRDefault="00A819DA"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61E95334" w:rsidR="00EA15BA" w:rsidRPr="004050C2" w:rsidRDefault="00A819DA"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 xml:space="preserve">Notification of Miller Act Payment Bond Protection (request contact information for surety from </w:t>
      </w:r>
      <w:r w:rsidR="00E56FB5">
        <w:rPr>
          <w:rFonts w:ascii="Franklin Gothic Book" w:hAnsi="Franklin Gothic Book" w:cs="Arial"/>
          <w:sz w:val="16"/>
          <w:szCs w:val="16"/>
        </w:rPr>
        <w:t>ASRC Federal</w:t>
      </w:r>
      <w:r w:rsidR="00EA15BA" w:rsidRPr="004050C2">
        <w:rPr>
          <w:rFonts w:ascii="Franklin Gothic Book" w:hAnsi="Franklin Gothic Book" w:cs="Arial"/>
          <w:sz w:val="16"/>
          <w:szCs w:val="16"/>
        </w:rPr>
        <w:t>)</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024373FB" w:rsidR="00EA15BA" w:rsidRPr="005C6C0A" w:rsidRDefault="00A819DA"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 xml:space="preserve">If this box is checked or if </w:t>
      </w:r>
      <w:r w:rsidR="00E56FB5">
        <w:rPr>
          <w:rFonts w:ascii="Franklin Gothic Demi" w:hAnsi="Franklin Gothic Demi" w:cs="Arial"/>
          <w:sz w:val="20"/>
        </w:rPr>
        <w:t>ASRC Federal</w:t>
      </w:r>
      <w:r w:rsidR="00EA15BA" w:rsidRPr="005C6C0A">
        <w:rPr>
          <w:rFonts w:ascii="Franklin Gothic Demi" w:hAnsi="Franklin Gothic Demi" w:cs="Arial"/>
          <w:sz w:val="20"/>
        </w:rPr>
        <w:t>’s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3C8E2F74"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shall be submitted to </w:t>
      </w:r>
      <w:r w:rsidR="00E56FB5">
        <w:rPr>
          <w:rFonts w:ascii="Franklin Gothic Book" w:hAnsi="Franklin Gothic Book" w:cs="Arial"/>
          <w:sz w:val="16"/>
          <w:szCs w:val="16"/>
        </w:rPr>
        <w:t>ASRC Federal</w:t>
      </w:r>
      <w:r w:rsidRPr="004050C2">
        <w:rPr>
          <w:rFonts w:ascii="Franklin Gothic Book" w:hAnsi="Franklin Gothic Book" w:cs="Arial"/>
          <w:sz w:val="16"/>
          <w:szCs w:val="16"/>
        </w:rPr>
        <w:t>)</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819DA"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BB941" w14:textId="77777777" w:rsidR="00A819DA" w:rsidRDefault="00A819DA">
      <w:r>
        <w:separator/>
      </w:r>
    </w:p>
  </w:endnote>
  <w:endnote w:type="continuationSeparator" w:id="0">
    <w:p w14:paraId="164C6CBA" w14:textId="77777777" w:rsidR="00A819DA" w:rsidRDefault="00A8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7B4D" w14:textId="5279FF34"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E1773F">
      <w:rPr>
        <w:rFonts w:ascii="Franklin Gothic Book" w:hAnsi="Franklin Gothic Book"/>
        <w:iCs/>
        <w:color w:val="000000"/>
        <w:sz w:val="18"/>
        <w:szCs w:val="18"/>
      </w:rPr>
      <w:t>0</w:t>
    </w:r>
    <w:r w:rsidR="004D7D50">
      <w:rPr>
        <w:rFonts w:ascii="Franklin Gothic Book" w:hAnsi="Franklin Gothic Book"/>
        <w:iCs/>
        <w:color w:val="000000"/>
        <w:sz w:val="18"/>
        <w:szCs w:val="18"/>
      </w:rPr>
      <w:t>1</w:t>
    </w:r>
    <w:r w:rsidR="00E1773F">
      <w:rPr>
        <w:rFonts w:ascii="Franklin Gothic Book" w:hAnsi="Franklin Gothic Book"/>
        <w:iCs/>
        <w:color w:val="000000"/>
        <w:sz w:val="18"/>
        <w:szCs w:val="18"/>
      </w:rPr>
      <w:t>/</w:t>
    </w:r>
    <w:r w:rsidR="00C92A3E">
      <w:rPr>
        <w:rFonts w:ascii="Franklin Gothic Book" w:hAnsi="Franklin Gothic Book"/>
        <w:iCs/>
        <w:color w:val="000000"/>
        <w:sz w:val="18"/>
        <w:szCs w:val="18"/>
      </w:rPr>
      <w:t>18</w:t>
    </w:r>
    <w:r>
      <w:rPr>
        <w:rFonts w:ascii="Franklin Gothic Book" w:hAnsi="Franklin Gothic Book"/>
        <w:iCs/>
        <w:color w:val="000000"/>
        <w:sz w:val="18"/>
        <w:szCs w:val="18"/>
      </w:rPr>
      <w:t>/202</w:t>
    </w:r>
    <w:r w:rsidR="00C92A3E">
      <w:rPr>
        <w:rFonts w:ascii="Franklin Gothic Book" w:hAnsi="Franklin Gothic Book"/>
        <w:iCs/>
        <w:color w:val="000000"/>
        <w:sz w:val="18"/>
        <w:szCs w:val="18"/>
      </w:rPr>
      <w:t>4</w:t>
    </w:r>
    <w:r w:rsidRPr="00E43429">
      <w:rPr>
        <w:rFonts w:ascii="Franklin Gothic Book" w:hAnsi="Franklin Gothic Book"/>
        <w:iCs/>
        <w:color w:val="000000"/>
        <w:sz w:val="18"/>
        <w:szCs w:val="18"/>
      </w:rPr>
      <w:t>)</w:t>
    </w:r>
  </w:p>
  <w:p w14:paraId="09D853D8" w14:textId="798C5E55" w:rsidR="007F1E24" w:rsidRPr="00C92A3E" w:rsidRDefault="00A122EF" w:rsidP="00C92A3E">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C92A3E">
      <w:rPr>
        <w:rFonts w:ascii="Franklin Gothic Book" w:hAnsi="Franklin Gothic Book"/>
        <w:iCs/>
        <w:color w:val="000000"/>
        <w:sz w:val="18"/>
        <w:szCs w:val="18"/>
      </w:rPr>
      <w:t xml:space="preserve"> (</w:t>
    </w:r>
    <w:r w:rsidR="00C92A3E" w:rsidRPr="00E43429">
      <w:rPr>
        <w:rFonts w:ascii="Franklin Gothic Book" w:hAnsi="Franklin Gothic Book" w:cs="Arial"/>
        <w:sz w:val="18"/>
        <w:szCs w:val="18"/>
      </w:rPr>
      <w:t xml:space="preserve">Applicable to </w:t>
    </w:r>
    <w:r w:rsidR="00C92A3E">
      <w:rPr>
        <w:rFonts w:ascii="Franklin Gothic Book" w:hAnsi="Franklin Gothic Book" w:cs="Arial"/>
        <w:sz w:val="18"/>
        <w:szCs w:val="18"/>
      </w:rPr>
      <w:t>FAR-based Procurements</w:t>
    </w:r>
    <w:r w:rsidR="00C92A3E" w:rsidRPr="00E43429">
      <w:rPr>
        <w:rFonts w:ascii="Franklin Gothic Book" w:hAnsi="Franklin Gothic Book" w:cs="Arial"/>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78690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r w:rsidR="00C92A3E">
      <w:rPr>
        <w:rFonts w:ascii="Franklin Gothic Book" w:hAnsi="Franklin Gothic Book"/>
        <w:noProof/>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57F1" w14:textId="77777777" w:rsidR="00A819DA" w:rsidRDefault="00A819DA">
      <w:r>
        <w:separator/>
      </w:r>
    </w:p>
  </w:footnote>
  <w:footnote w:type="continuationSeparator" w:id="0">
    <w:p w14:paraId="75DAD6F6" w14:textId="77777777" w:rsidR="00A819DA" w:rsidRDefault="00A81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E40E" w14:textId="6C7C060D" w:rsidR="00526A6F" w:rsidRDefault="007D51F7" w:rsidP="00526A6F">
    <w:pPr>
      <w:pStyle w:val="Header"/>
      <w:jc w:val="center"/>
    </w:pPr>
    <w:r w:rsidRPr="007D51F7">
      <w:rPr>
        <w:noProof/>
      </w:rPr>
      <w:drawing>
        <wp:inline distT="0" distB="0" distL="0" distR="0" wp14:anchorId="04261B4D" wp14:editId="5EC80258">
          <wp:extent cx="1825470" cy="403292"/>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96" cy="408644"/>
                  </a:xfrm>
                  <a:prstGeom prst="rect">
                    <a:avLst/>
                  </a:prstGeom>
                  <a:noFill/>
                  <a:ln>
                    <a:noFill/>
                  </a:ln>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849BE" w14:textId="7FAD687C" w:rsidR="007F1E24" w:rsidRDefault="008F04D0" w:rsidP="00EA15BA">
    <w:pPr>
      <w:pStyle w:val="Header"/>
      <w:jc w:val="center"/>
    </w:pPr>
    <w:r w:rsidRPr="007D51F7">
      <w:rPr>
        <w:noProof/>
      </w:rPr>
      <w:drawing>
        <wp:inline distT="0" distB="0" distL="0" distR="0" wp14:anchorId="3A8E4BF1" wp14:editId="00042FCD">
          <wp:extent cx="1825470" cy="40329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696" cy="408644"/>
                  </a:xfrm>
                  <a:prstGeom prst="rect">
                    <a:avLst/>
                  </a:prstGeom>
                  <a:noFill/>
                  <a:ln>
                    <a:noFill/>
                  </a:ln>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222"/>
    <w:rsid w:val="000106FC"/>
    <w:rsid w:val="00011601"/>
    <w:rsid w:val="00017BB2"/>
    <w:rsid w:val="00057E5F"/>
    <w:rsid w:val="00060816"/>
    <w:rsid w:val="000843CA"/>
    <w:rsid w:val="0009209F"/>
    <w:rsid w:val="000A36D1"/>
    <w:rsid w:val="000A7B39"/>
    <w:rsid w:val="000B39B5"/>
    <w:rsid w:val="000B6D39"/>
    <w:rsid w:val="000C56B2"/>
    <w:rsid w:val="000D2931"/>
    <w:rsid w:val="00101943"/>
    <w:rsid w:val="00133ADD"/>
    <w:rsid w:val="00141D09"/>
    <w:rsid w:val="0014256E"/>
    <w:rsid w:val="001510E0"/>
    <w:rsid w:val="001531E0"/>
    <w:rsid w:val="00172560"/>
    <w:rsid w:val="001A7789"/>
    <w:rsid w:val="001B41AF"/>
    <w:rsid w:val="001B7D24"/>
    <w:rsid w:val="001C5836"/>
    <w:rsid w:val="001F1408"/>
    <w:rsid w:val="00206F81"/>
    <w:rsid w:val="00223AF1"/>
    <w:rsid w:val="00237155"/>
    <w:rsid w:val="00250F36"/>
    <w:rsid w:val="00253A44"/>
    <w:rsid w:val="00271FFF"/>
    <w:rsid w:val="00296382"/>
    <w:rsid w:val="002A457F"/>
    <w:rsid w:val="002B2B4E"/>
    <w:rsid w:val="002E54A6"/>
    <w:rsid w:val="002F5559"/>
    <w:rsid w:val="0030072E"/>
    <w:rsid w:val="00355DC8"/>
    <w:rsid w:val="00367223"/>
    <w:rsid w:val="00372187"/>
    <w:rsid w:val="003736AE"/>
    <w:rsid w:val="003909D0"/>
    <w:rsid w:val="0039349F"/>
    <w:rsid w:val="003B3223"/>
    <w:rsid w:val="004050C2"/>
    <w:rsid w:val="00424F1D"/>
    <w:rsid w:val="004361AC"/>
    <w:rsid w:val="00447C23"/>
    <w:rsid w:val="004949E3"/>
    <w:rsid w:val="004A2C64"/>
    <w:rsid w:val="004D7D50"/>
    <w:rsid w:val="004E52BB"/>
    <w:rsid w:val="004F7F9F"/>
    <w:rsid w:val="00526A6F"/>
    <w:rsid w:val="00557856"/>
    <w:rsid w:val="005636A6"/>
    <w:rsid w:val="0056401E"/>
    <w:rsid w:val="00576EB4"/>
    <w:rsid w:val="005839E2"/>
    <w:rsid w:val="005855E4"/>
    <w:rsid w:val="005A5F8D"/>
    <w:rsid w:val="005A65AE"/>
    <w:rsid w:val="005B4B55"/>
    <w:rsid w:val="005C6C0A"/>
    <w:rsid w:val="005D1C17"/>
    <w:rsid w:val="00626474"/>
    <w:rsid w:val="0063167A"/>
    <w:rsid w:val="006319A7"/>
    <w:rsid w:val="00635D5F"/>
    <w:rsid w:val="00652DFD"/>
    <w:rsid w:val="00666255"/>
    <w:rsid w:val="006662D7"/>
    <w:rsid w:val="0066682C"/>
    <w:rsid w:val="00693191"/>
    <w:rsid w:val="006B19CF"/>
    <w:rsid w:val="006B5912"/>
    <w:rsid w:val="006B6C40"/>
    <w:rsid w:val="006D51CE"/>
    <w:rsid w:val="006D769F"/>
    <w:rsid w:val="006E699C"/>
    <w:rsid w:val="007034E3"/>
    <w:rsid w:val="00705844"/>
    <w:rsid w:val="00710E49"/>
    <w:rsid w:val="00711C09"/>
    <w:rsid w:val="00712189"/>
    <w:rsid w:val="00735366"/>
    <w:rsid w:val="0073630A"/>
    <w:rsid w:val="00746A40"/>
    <w:rsid w:val="00750757"/>
    <w:rsid w:val="00753095"/>
    <w:rsid w:val="007655A6"/>
    <w:rsid w:val="00776057"/>
    <w:rsid w:val="00786909"/>
    <w:rsid w:val="00787D97"/>
    <w:rsid w:val="007A0D4E"/>
    <w:rsid w:val="007A2A08"/>
    <w:rsid w:val="007B14DF"/>
    <w:rsid w:val="007B28D2"/>
    <w:rsid w:val="007C31B6"/>
    <w:rsid w:val="007C6338"/>
    <w:rsid w:val="007D51F7"/>
    <w:rsid w:val="007E3E98"/>
    <w:rsid w:val="007E54E4"/>
    <w:rsid w:val="007F1E24"/>
    <w:rsid w:val="0080636C"/>
    <w:rsid w:val="00825DF2"/>
    <w:rsid w:val="008262B1"/>
    <w:rsid w:val="00843902"/>
    <w:rsid w:val="0086484C"/>
    <w:rsid w:val="00865CD2"/>
    <w:rsid w:val="00870897"/>
    <w:rsid w:val="00870D22"/>
    <w:rsid w:val="008B5FBC"/>
    <w:rsid w:val="008C0F5A"/>
    <w:rsid w:val="008E26C5"/>
    <w:rsid w:val="008F04D0"/>
    <w:rsid w:val="00922084"/>
    <w:rsid w:val="00934E59"/>
    <w:rsid w:val="00936A20"/>
    <w:rsid w:val="00961D41"/>
    <w:rsid w:val="0097273C"/>
    <w:rsid w:val="009B36FB"/>
    <w:rsid w:val="009B53DA"/>
    <w:rsid w:val="009B5DEB"/>
    <w:rsid w:val="009E0E57"/>
    <w:rsid w:val="009E4DF1"/>
    <w:rsid w:val="009F3406"/>
    <w:rsid w:val="00A00ABA"/>
    <w:rsid w:val="00A047B7"/>
    <w:rsid w:val="00A07A5D"/>
    <w:rsid w:val="00A122EF"/>
    <w:rsid w:val="00A44C9F"/>
    <w:rsid w:val="00A50875"/>
    <w:rsid w:val="00A63B08"/>
    <w:rsid w:val="00A706D2"/>
    <w:rsid w:val="00A750C2"/>
    <w:rsid w:val="00A819DA"/>
    <w:rsid w:val="00A81B47"/>
    <w:rsid w:val="00A83BE1"/>
    <w:rsid w:val="00A86994"/>
    <w:rsid w:val="00A97234"/>
    <w:rsid w:val="00AE4EFD"/>
    <w:rsid w:val="00B4158C"/>
    <w:rsid w:val="00B42CCF"/>
    <w:rsid w:val="00B43A61"/>
    <w:rsid w:val="00B43F34"/>
    <w:rsid w:val="00B464CB"/>
    <w:rsid w:val="00B65210"/>
    <w:rsid w:val="00B84160"/>
    <w:rsid w:val="00B940DB"/>
    <w:rsid w:val="00BA124C"/>
    <w:rsid w:val="00BB445E"/>
    <w:rsid w:val="00BC3341"/>
    <w:rsid w:val="00BC51B2"/>
    <w:rsid w:val="00BC609C"/>
    <w:rsid w:val="00BD4222"/>
    <w:rsid w:val="00BE0B6A"/>
    <w:rsid w:val="00BE1C71"/>
    <w:rsid w:val="00C42C92"/>
    <w:rsid w:val="00C43FE4"/>
    <w:rsid w:val="00C530EF"/>
    <w:rsid w:val="00C62083"/>
    <w:rsid w:val="00C65E74"/>
    <w:rsid w:val="00C73A35"/>
    <w:rsid w:val="00C85672"/>
    <w:rsid w:val="00C92A3E"/>
    <w:rsid w:val="00CC0A72"/>
    <w:rsid w:val="00CD3FA8"/>
    <w:rsid w:val="00CD5063"/>
    <w:rsid w:val="00CF59C1"/>
    <w:rsid w:val="00D02A70"/>
    <w:rsid w:val="00D0611E"/>
    <w:rsid w:val="00D33859"/>
    <w:rsid w:val="00D57F53"/>
    <w:rsid w:val="00D62A52"/>
    <w:rsid w:val="00D70E40"/>
    <w:rsid w:val="00DB6E59"/>
    <w:rsid w:val="00DC3E12"/>
    <w:rsid w:val="00DD5754"/>
    <w:rsid w:val="00DE4B55"/>
    <w:rsid w:val="00E1773F"/>
    <w:rsid w:val="00E217B5"/>
    <w:rsid w:val="00E2619B"/>
    <w:rsid w:val="00E35851"/>
    <w:rsid w:val="00E36A17"/>
    <w:rsid w:val="00E43429"/>
    <w:rsid w:val="00E44570"/>
    <w:rsid w:val="00E5468D"/>
    <w:rsid w:val="00E56FB5"/>
    <w:rsid w:val="00E6513F"/>
    <w:rsid w:val="00E74ED9"/>
    <w:rsid w:val="00E85E3A"/>
    <w:rsid w:val="00E87AAE"/>
    <w:rsid w:val="00E9003F"/>
    <w:rsid w:val="00EA15BA"/>
    <w:rsid w:val="00EA2AF3"/>
    <w:rsid w:val="00EC6552"/>
    <w:rsid w:val="00ED2326"/>
    <w:rsid w:val="00EE7737"/>
    <w:rsid w:val="00EE79B8"/>
    <w:rsid w:val="00F1262D"/>
    <w:rsid w:val="00F34147"/>
    <w:rsid w:val="00F477A4"/>
    <w:rsid w:val="00F5230E"/>
    <w:rsid w:val="00F574AD"/>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B71452-A552-4557-81F8-49FA87B5CFCE}">
  <ds:schemaRefs>
    <ds:schemaRef ds:uri="http://schemas.openxmlformats.org/officeDocument/2006/bibliography"/>
  </ds:schemaRefs>
</ds:datastoreItem>
</file>

<file path=customXml/itemProps2.xml><?xml version="1.0" encoding="utf-8"?>
<ds:datastoreItem xmlns:ds="http://schemas.openxmlformats.org/officeDocument/2006/customXml" ds:itemID="{BDE8DB99-F03F-4B05-97ED-5A98D088D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B352A4-9864-4CF8-A3C7-9B9C1599DF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7B5DE7-C073-4BD1-BA4F-F596D1B863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3868</Words>
  <Characters>22051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2024-01-19T16:43:00Z</dcterms:created>
  <dcterms:modified xsi:type="dcterms:W3CDTF">2024-01-19T17:10:00Z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