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The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1EB906D7"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w:t>
      </w:r>
      <w:r w:rsidRPr="0042342B">
        <w:rPr>
          <w:rFonts w:ascii="Franklin Gothic Book" w:hAnsi="Franklin Gothic Book"/>
          <w:szCs w:val="20"/>
          <w:highlight w:val="lightGray"/>
        </w:rPr>
        <w:t xml:space="preserve">Net </w:t>
      </w:r>
      <w:r w:rsidR="0042342B" w:rsidRPr="0042342B">
        <w:rPr>
          <w:rFonts w:ascii="Franklin Gothic Book" w:hAnsi="Franklin Gothic Book"/>
          <w:szCs w:val="20"/>
          <w:highlight w:val="lightGray"/>
        </w:rPr>
        <w:t>30</w:t>
      </w:r>
      <w:r w:rsidRPr="0042342B">
        <w:rPr>
          <w:rFonts w:ascii="Franklin Gothic Book" w:hAnsi="Franklin Gothic Book"/>
          <w:szCs w:val="20"/>
          <w:highlight w:val="lightGray"/>
        </w:rPr>
        <w:t xml:space="preserve"> Days</w:t>
      </w:r>
      <w:r w:rsidRPr="008032C7">
        <w:rPr>
          <w:rFonts w:ascii="Franklin Gothic Book" w:hAnsi="Franklin Gothic Book"/>
          <w:szCs w:val="20"/>
        </w:rPr>
        <w:t xml:space="preserve">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loss or damage to such property, which is caused by, or results from any act or omission on the part of Seller or its agents, employees or subcontractors. If Seller acquires or manufactures any property in connection with this Order and charges Buyer </w:t>
      </w:r>
      <w:r w:rsidR="00907AD5" w:rsidRPr="008032C7">
        <w:rPr>
          <w:rFonts w:ascii="Franklin Gothic Book" w:hAnsi="Franklin Gothic Book"/>
          <w:szCs w:val="20"/>
        </w:rPr>
        <w:lastRenderedPageBreak/>
        <w:t>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r w:rsidRPr="008032C7">
        <w:rPr>
          <w:rFonts w:ascii="Franklin Gothic Book" w:hAnsi="Franklin Gothic Book" w:cs="Arial"/>
          <w:sz w:val="20"/>
          <w:szCs w:val="20"/>
        </w:rPr>
        <w:t>Acceptance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In accordance with subparts (a) and/or (b) below, upon Buyer's request Seller agrees to provide Certificates of Insurance evidencing that the required insurance coverage’s are in force and providing not less than thirty days notice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limits not less than $1,000,000 per occurrence and $2,000,000 in the aggregate.  Such policy(ies)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policy(ies)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59303273" w14:textId="77777777" w:rsidR="00212212" w:rsidRDefault="00212212" w:rsidP="00523FD4">
      <w:pPr>
        <w:pStyle w:val="BodyText3"/>
        <w:tabs>
          <w:tab w:val="left" w:pos="540"/>
        </w:tabs>
        <w:spacing w:before="30" w:after="60"/>
        <w:rPr>
          <w:rFonts w:ascii="Franklin Gothic Book" w:hAnsi="Franklin Gothic Book"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CA44CAA" w14:textId="77777777" w:rsidR="00F96B60" w:rsidRDefault="00F96B60" w:rsidP="00F96B60">
      <w:pPr>
        <w:pStyle w:val="BodyText"/>
        <w:rPr>
          <w:rFonts w:ascii="Franklin Gothic Medium" w:hAnsi="Franklin Gothic Medium"/>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
    <w:p w14:paraId="161DD4DA" w14:textId="77777777" w:rsidR="00F96B60" w:rsidRPr="003E0348" w:rsidRDefault="00F96B60" w:rsidP="00F96B60">
      <w:pPr>
        <w:pStyle w:val="BodyText"/>
        <w:rPr>
          <w:rFonts w:ascii="Franklin Gothic Book" w:hAnsi="Franklin Gothic Book"/>
          <w:szCs w:val="20"/>
        </w:rPr>
      </w:pPr>
      <w:r w:rsidRPr="003E0348">
        <w:rPr>
          <w:rFonts w:ascii="Franklin Gothic Book" w:hAnsi="Franklin Gothic Book"/>
          <w:szCs w:val="20"/>
        </w:rPr>
        <w:t>The following clauses are incorporated into this Agreement to the extent they are required by the foregoing Acts:</w:t>
      </w:r>
    </w:p>
    <w:p w14:paraId="117B606D" w14:textId="77777777" w:rsidR="00F96B60" w:rsidRPr="005732DB" w:rsidRDefault="00F96B60" w:rsidP="00F96B60">
      <w:pPr>
        <w:pStyle w:val="BodyText"/>
        <w:rPr>
          <w:rFonts w:ascii="Franklin Gothic Book" w:hAnsi="Franklin Gothic Book"/>
          <w:szCs w:val="20"/>
        </w:rPr>
      </w:pPr>
    </w:p>
    <w:p w14:paraId="452EF609" w14:textId="77777777" w:rsidR="00F96B60" w:rsidRPr="002664E7" w:rsidRDefault="00F96B60" w:rsidP="00F96B60">
      <w:pPr>
        <w:pStyle w:val="BodyText"/>
        <w:rPr>
          <w:rFonts w:ascii="Franklin Gothic Book" w:hAnsi="Franklin Gothic Book"/>
          <w:b/>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35A19934" w14:textId="77777777" w:rsidR="00F96B60" w:rsidRPr="00ED06B7" w:rsidRDefault="00F96B60" w:rsidP="00F96B60">
      <w:pPr>
        <w:pStyle w:val="BodyText"/>
        <w:rPr>
          <w:rFonts w:ascii="Franklin Gothic Book" w:hAnsi="Franklin Gothic Book"/>
          <w:szCs w:val="20"/>
        </w:rPr>
      </w:pP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w:t>
      </w:r>
      <w:r w:rsidR="00F12573" w:rsidRPr="009E4E34">
        <w:rPr>
          <w:rFonts w:ascii="Franklin Gothic Book" w:hAnsi="Franklin Gothic Book" w:cs="Arial"/>
          <w:bCs/>
          <w:sz w:val="20"/>
          <w:szCs w:val="20"/>
        </w:rPr>
        <w:lastRenderedPageBreak/>
        <w:t>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protect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w:t>
      </w:r>
      <w:r w:rsidRPr="008032C7">
        <w:rPr>
          <w:rFonts w:ascii="Franklin Gothic Book" w:hAnsi="Franklin Gothic Book"/>
          <w:szCs w:val="20"/>
        </w:rPr>
        <w:lastRenderedPageBreak/>
        <w:t xml:space="preserve">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59303292" w14:textId="77777777" w:rsidR="004D5800" w:rsidRPr="004475B9" w:rsidRDefault="00011527" w:rsidP="00523FD4">
      <w:pPr>
        <w:tabs>
          <w:tab w:val="left" w:pos="540"/>
        </w:tabs>
        <w:spacing w:before="30" w:after="60"/>
        <w:jc w:val="both"/>
        <w:rPr>
          <w:rFonts w:ascii="Franklin Gothic Book" w:hAnsi="Franklin Gothic Book"/>
          <w:bCs/>
          <w:sz w:val="20"/>
          <w:szCs w:val="20"/>
        </w:rPr>
      </w:pPr>
      <w:r w:rsidRPr="004475B9">
        <w:rPr>
          <w:rFonts w:ascii="Franklin Gothic Medium" w:hAnsi="Franklin Gothic Medium"/>
          <w:bCs/>
          <w:sz w:val="20"/>
          <w:szCs w:val="20"/>
        </w:rPr>
        <w:t>25</w:t>
      </w:r>
      <w:r w:rsidR="0090131D" w:rsidRPr="004475B9">
        <w:rPr>
          <w:rFonts w:ascii="Franklin Gothic Medium" w:hAnsi="Franklin Gothic Medium"/>
          <w:bCs/>
          <w:sz w:val="20"/>
          <w:szCs w:val="20"/>
        </w:rPr>
        <w:t>.</w:t>
      </w:r>
      <w:r w:rsidR="00AF653C" w:rsidRPr="004475B9">
        <w:rPr>
          <w:rFonts w:ascii="Franklin Gothic Medium" w:hAnsi="Franklin Gothic Medium"/>
          <w:bCs/>
          <w:sz w:val="20"/>
          <w:szCs w:val="20"/>
        </w:rPr>
        <w:tab/>
      </w:r>
      <w:r w:rsidR="0090131D" w:rsidRPr="004475B9">
        <w:rPr>
          <w:rFonts w:ascii="Franklin Gothic Medium" w:hAnsi="Franklin Gothic Medium"/>
          <w:bCs/>
          <w:caps/>
          <w:sz w:val="20"/>
          <w:szCs w:val="20"/>
        </w:rPr>
        <w:t>Standards of Business Ethics &amp; Conduct</w:t>
      </w:r>
      <w:r w:rsidR="0090131D" w:rsidRPr="004475B9">
        <w:rPr>
          <w:rFonts w:ascii="Franklin Gothic Medium" w:hAnsi="Franklin Gothic Medium"/>
          <w:bCs/>
          <w:sz w:val="20"/>
          <w:szCs w:val="20"/>
        </w:rPr>
        <w:t xml:space="preserve"> </w:t>
      </w:r>
      <w:r w:rsidR="005E45AF" w:rsidRPr="004475B9">
        <w:rPr>
          <w:rFonts w:ascii="Franklin Gothic Book" w:hAnsi="Franklin Gothic Book"/>
          <w:bCs/>
          <w:sz w:val="20"/>
          <w:szCs w:val="20"/>
        </w:rPr>
        <w:t>SAIC</w:t>
      </w:r>
      <w:r w:rsidR="00996913" w:rsidRPr="004475B9">
        <w:rPr>
          <w:rFonts w:ascii="Franklin Gothic Book" w:hAnsi="Franklin Gothic Book"/>
          <w:bCs/>
          <w:sz w:val="20"/>
          <w:szCs w:val="20"/>
        </w:rPr>
        <w:t xml:space="preserve"> is committed to conducting its business fairly, impartially and in an ethical and proper manner. These characteristics make it imperative that SAIC employees adhere to a particularly high ethical standard in accordance with SAIC’s Code of Conduct, which may be viewed at </w:t>
      </w:r>
      <w:hyperlink r:id="rId13" w:history="1">
        <w:r w:rsidR="00650C00">
          <w:rPr>
            <w:rStyle w:val="Hyperlink"/>
            <w:rFonts w:ascii="Franklin Gothic Book" w:hAnsi="Franklin Gothic Book"/>
            <w:bCs/>
            <w:sz w:val="20"/>
            <w:szCs w:val="20"/>
          </w:rPr>
          <w:t>www.saic.com</w:t>
        </w:r>
      </w:hyperlink>
      <w:r w:rsidR="00650C00">
        <w:rPr>
          <w:rFonts w:ascii="Franklin Gothic Book" w:hAnsi="Franklin Gothic Book"/>
          <w:bCs/>
          <w:sz w:val="20"/>
          <w:szCs w:val="20"/>
        </w:rPr>
        <w:t xml:space="preserve"> under Corporate Governance.</w:t>
      </w:r>
      <w:r w:rsidR="00996913" w:rsidRPr="004475B9">
        <w:rPr>
          <w:rFonts w:ascii="Franklin Gothic Book" w:hAnsi="Franklin Gothic Book"/>
          <w:bCs/>
          <w:sz w:val="20"/>
          <w:szCs w:val="20"/>
        </w:rPr>
        <w:t xml:space="preserve"> SAIC’s expectation is that Seller also will conduct its business fairly, impartially and in an ethical and proper manner, consistent with the principles of the SAIC Code of Conduct. In addition, SAIC strongly encourages that Seller have proactive and meaningful ethics and compliance programs established within your organization. As evidence of our commitment, should Seller wish to review SAIC’s ethics training for your organization, request a copy through Buyer’s contractual point of contact. SAIC expects the Seller to understand, foster, and mirror the ethical conduct expected from our employees in all business transactions. If Seller has cause to believe that SAIC or any employee or agent of SAIC has acted improperly or unethically under this agreement/order, Seller shall report such behavior to the SAIC Ethics Hotline (800) 760-4332. Copies of The Science Applications International Corporation (SAIC) code of Ethics and contacts for such reports are available www.saic.com under Corporate Governance in Investor Relations. SAIC provides its Code of Conduct for informational purposes only, and makes no representations as to its appropriateness for use outside of SAIC</w:t>
      </w:r>
      <w:r w:rsidR="005E45AF" w:rsidRPr="004475B9">
        <w:rPr>
          <w:rFonts w:ascii="Franklin Gothic Book" w:hAnsi="Franklin Gothic Book"/>
          <w:bCs/>
          <w:sz w:val="20"/>
          <w:szCs w:val="20"/>
        </w:rPr>
        <w: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5E4D88AC"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r w:rsidR="00650C00">
        <w:rPr>
          <w:rFonts w:ascii="Franklin Gothic Book" w:hAnsi="Franklin Gothic Book"/>
          <w:sz w:val="20"/>
          <w:szCs w:val="20"/>
        </w:rPr>
        <w:t xml:space="preserve">(Rev. </w:t>
      </w:r>
      <w:r w:rsidR="00F96B60">
        <w:rPr>
          <w:rFonts w:ascii="Franklin Gothic Book" w:hAnsi="Franklin Gothic Book"/>
          <w:sz w:val="20"/>
          <w:szCs w:val="20"/>
        </w:rPr>
        <w:t>03/24/2014</w:t>
      </w:r>
      <w:r w:rsidR="00650C00">
        <w:rPr>
          <w:rFonts w:ascii="Franklin Gothic Book" w:hAnsi="Franklin Gothic Book"/>
          <w:sz w:val="20"/>
          <w:szCs w:val="20"/>
        </w:rPr>
        <w:t>)</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5732DB"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t>Specifications and/or drawings.</w:t>
      </w:r>
    </w:p>
    <w:p w14:paraId="3C8B6964" w14:textId="1AEE5DD5" w:rsidR="00F96B60" w:rsidRPr="00F96B60" w:rsidRDefault="0042342B" w:rsidP="00F96B60">
      <w:pPr>
        <w:pStyle w:val="List2"/>
        <w:numPr>
          <w:ilvl w:val="0"/>
          <w:numId w:val="25"/>
        </w:numPr>
        <w:spacing w:after="60"/>
        <w:ind w:right="86"/>
        <w:jc w:val="both"/>
        <w:rPr>
          <w:rFonts w:ascii="Franklin Gothic Book" w:hAnsi="Franklin Gothic Book" w:cs="Arial"/>
        </w:rPr>
      </w:pPr>
      <w:r>
        <w:rPr>
          <w:rFonts w:ascii="Franklin Gothic Book" w:hAnsi="Franklin Gothic Book" w:cs="Arial"/>
        </w:rPr>
        <w:t>Schedule C Customer Terms &amp; Conditions</w:t>
      </w:r>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Look w:val="04A0" w:firstRow="1" w:lastRow="0" w:firstColumn="1" w:lastColumn="0" w:noHBand="0" w:noVBand="1"/>
      </w:tblPr>
      <w:tblGrid>
        <w:gridCol w:w="2718"/>
        <w:gridCol w:w="4500"/>
        <w:gridCol w:w="3294"/>
      </w:tblGrid>
      <w:tr w:rsidR="00F96B60" w14:paraId="707630C8" w14:textId="77777777" w:rsidTr="00ED06B7">
        <w:tc>
          <w:tcPr>
            <w:tcW w:w="2718" w:type="dxa"/>
          </w:tcPr>
          <w:p w14:paraId="6A378AD6" w14:textId="77777777" w:rsidR="00F96B60" w:rsidRDefault="00F96B60" w:rsidP="00F96B60">
            <w:pPr>
              <w:pStyle w:val="BodyText"/>
              <w:spacing w:after="0"/>
              <w:rPr>
                <w:rFonts w:ascii="Franklin Gothic Medium" w:hAnsi="Franklin Gothic Medium"/>
              </w:rPr>
            </w:pPr>
            <w:r>
              <w:rPr>
                <w:rFonts w:ascii="Franklin Gothic Medium" w:hAnsi="Franklin Gothic Medium"/>
              </w:rPr>
              <w:t>Payment</w:t>
            </w:r>
          </w:p>
        </w:tc>
        <w:tc>
          <w:tcPr>
            <w:tcW w:w="4500" w:type="dxa"/>
          </w:tcPr>
          <w:p w14:paraId="6FD62B1A" w14:textId="77777777" w:rsidR="00F96B60" w:rsidRDefault="00F96B60" w:rsidP="00F96B60">
            <w:pPr>
              <w:pStyle w:val="BodyText"/>
              <w:spacing w:after="0"/>
              <w:rPr>
                <w:rFonts w:ascii="Franklin Gothic Medium" w:hAnsi="Franklin Gothic Medium"/>
              </w:rPr>
            </w:pPr>
            <w:r>
              <w:rPr>
                <w:rFonts w:ascii="Franklin Gothic Medium" w:hAnsi="Franklin Gothic Medium"/>
              </w:rPr>
              <w:t>SAIC Furnished Items and Intellectual Property</w:t>
            </w:r>
          </w:p>
        </w:tc>
        <w:tc>
          <w:tcPr>
            <w:tcW w:w="3294" w:type="dxa"/>
          </w:tcPr>
          <w:p w14:paraId="06406BDA" w14:textId="77777777" w:rsidR="00F96B60" w:rsidRDefault="00F96B60" w:rsidP="00F96B60">
            <w:pPr>
              <w:pStyle w:val="BodyText"/>
              <w:spacing w:after="0"/>
              <w:rPr>
                <w:rFonts w:ascii="Franklin Gothic Medium" w:hAnsi="Franklin Gothic Medium"/>
              </w:rPr>
            </w:pPr>
            <w:r>
              <w:rPr>
                <w:rFonts w:ascii="Franklin Gothic Medium" w:hAnsi="Franklin Gothic Medium"/>
              </w:rPr>
              <w:t>Termination for Default</w:t>
            </w:r>
          </w:p>
        </w:tc>
      </w:tr>
      <w:tr w:rsidR="00F96B60" w14:paraId="3B1C341E" w14:textId="77777777" w:rsidTr="00ED06B7">
        <w:tc>
          <w:tcPr>
            <w:tcW w:w="2718" w:type="dxa"/>
          </w:tcPr>
          <w:p w14:paraId="013A5768" w14:textId="77777777" w:rsidR="00F96B60" w:rsidRDefault="00F96B60" w:rsidP="00F96B60">
            <w:pPr>
              <w:pStyle w:val="BodyText"/>
              <w:spacing w:after="0"/>
              <w:rPr>
                <w:rFonts w:ascii="Franklin Gothic Medium" w:hAnsi="Franklin Gothic Medium"/>
              </w:rPr>
            </w:pPr>
            <w:r>
              <w:rPr>
                <w:rFonts w:ascii="Franklin Gothic Medium" w:hAnsi="Franklin Gothic Medium"/>
              </w:rPr>
              <w:t>Delivery</w:t>
            </w:r>
          </w:p>
        </w:tc>
        <w:tc>
          <w:tcPr>
            <w:tcW w:w="4500" w:type="dxa"/>
          </w:tcPr>
          <w:p w14:paraId="3637CFBA" w14:textId="77777777" w:rsidR="00F96B60" w:rsidRDefault="00F96B60" w:rsidP="00F96B60">
            <w:pPr>
              <w:pStyle w:val="BodyText"/>
              <w:spacing w:after="0"/>
              <w:rPr>
                <w:rFonts w:ascii="Franklin Gothic Medium" w:hAnsi="Franklin Gothic Medium"/>
              </w:rPr>
            </w:pPr>
            <w:r>
              <w:rPr>
                <w:rFonts w:ascii="Franklin Gothic Medium" w:hAnsi="Franklin Gothic Medium"/>
              </w:rPr>
              <w:t>Patents and Data</w:t>
            </w:r>
          </w:p>
        </w:tc>
        <w:tc>
          <w:tcPr>
            <w:tcW w:w="3294" w:type="dxa"/>
          </w:tcPr>
          <w:p w14:paraId="1628ED16" w14:textId="77777777" w:rsidR="00F96B60" w:rsidRDefault="00F96B60" w:rsidP="00F96B60">
            <w:pPr>
              <w:pStyle w:val="BodyText"/>
              <w:spacing w:after="0"/>
              <w:rPr>
                <w:rFonts w:ascii="Franklin Gothic Medium" w:hAnsi="Franklin Gothic Medium"/>
              </w:rPr>
            </w:pPr>
            <w:r>
              <w:rPr>
                <w:rFonts w:ascii="Franklin Gothic Medium" w:hAnsi="Franklin Gothic Medium"/>
              </w:rPr>
              <w:t>Governing Law</w:t>
            </w:r>
          </w:p>
        </w:tc>
      </w:tr>
      <w:tr w:rsidR="00F96B60" w14:paraId="48F2FFD3" w14:textId="77777777" w:rsidTr="00ED06B7">
        <w:tc>
          <w:tcPr>
            <w:tcW w:w="2718" w:type="dxa"/>
          </w:tcPr>
          <w:p w14:paraId="4408358B" w14:textId="77777777" w:rsidR="00F96B60" w:rsidRDefault="00F96B60" w:rsidP="00F96B60">
            <w:pPr>
              <w:pStyle w:val="BodyText"/>
              <w:spacing w:after="0"/>
              <w:rPr>
                <w:rFonts w:ascii="Franklin Gothic Medium" w:hAnsi="Franklin Gothic Medium"/>
              </w:rPr>
            </w:pPr>
            <w:r>
              <w:rPr>
                <w:rFonts w:ascii="Franklin Gothic Medium" w:hAnsi="Franklin Gothic Medium"/>
              </w:rPr>
              <w:t>Warranty</w:t>
            </w:r>
          </w:p>
        </w:tc>
        <w:tc>
          <w:tcPr>
            <w:tcW w:w="4500" w:type="dxa"/>
          </w:tcPr>
          <w:p w14:paraId="09FAFCC0" w14:textId="77777777" w:rsidR="00F96B60" w:rsidRDefault="00F96B60" w:rsidP="00F96B60">
            <w:pPr>
              <w:pStyle w:val="BodyText"/>
              <w:spacing w:after="0"/>
              <w:rPr>
                <w:rFonts w:ascii="Franklin Gothic Medium" w:hAnsi="Franklin Gothic Medium"/>
              </w:rPr>
            </w:pPr>
            <w:r>
              <w:rPr>
                <w:rFonts w:ascii="Franklin Gothic Medium" w:hAnsi="Franklin Gothic Medium"/>
              </w:rPr>
              <w:t>Disclosure</w:t>
            </w:r>
          </w:p>
        </w:tc>
        <w:tc>
          <w:tcPr>
            <w:tcW w:w="3294" w:type="dxa"/>
          </w:tcPr>
          <w:p w14:paraId="7CBF10C3" w14:textId="77777777" w:rsidR="00F96B60" w:rsidRDefault="00F96B60" w:rsidP="00F96B60">
            <w:pPr>
              <w:pStyle w:val="BodyText"/>
              <w:spacing w:after="0"/>
              <w:rPr>
                <w:rFonts w:ascii="Franklin Gothic Medium" w:hAnsi="Franklin Gothic Medium"/>
              </w:rPr>
            </w:pPr>
            <w:r>
              <w:rPr>
                <w:rFonts w:ascii="Franklin Gothic Medium" w:hAnsi="Franklin Gothic Medium"/>
              </w:rPr>
              <w:t>Disputes</w:t>
            </w:r>
          </w:p>
        </w:tc>
      </w:tr>
      <w:tr w:rsidR="00F96B60" w14:paraId="76FAA34A" w14:textId="77777777" w:rsidTr="00ED06B7">
        <w:tc>
          <w:tcPr>
            <w:tcW w:w="2718" w:type="dxa"/>
          </w:tcPr>
          <w:p w14:paraId="2D4D2C94" w14:textId="77777777" w:rsidR="00F96B60" w:rsidRDefault="00F96B60" w:rsidP="00F96B60">
            <w:pPr>
              <w:pStyle w:val="BodyText"/>
              <w:spacing w:after="0"/>
              <w:rPr>
                <w:rFonts w:ascii="Franklin Gothic Medium" w:hAnsi="Franklin Gothic Medium"/>
              </w:rPr>
            </w:pPr>
            <w:r>
              <w:rPr>
                <w:rFonts w:ascii="Franklin Gothic Medium" w:hAnsi="Franklin Gothic Medium"/>
              </w:rPr>
              <w:t>Indemnification</w:t>
            </w:r>
          </w:p>
        </w:tc>
        <w:tc>
          <w:tcPr>
            <w:tcW w:w="4500" w:type="dxa"/>
          </w:tcPr>
          <w:p w14:paraId="04B3E4F7" w14:textId="77777777" w:rsidR="00F96B60" w:rsidRDefault="00F96B60" w:rsidP="00F96B60">
            <w:pPr>
              <w:pStyle w:val="BodyText"/>
              <w:spacing w:after="0"/>
              <w:rPr>
                <w:rFonts w:ascii="Franklin Gothic Medium" w:hAnsi="Franklin Gothic Medium"/>
              </w:rPr>
            </w:pPr>
            <w:r>
              <w:rPr>
                <w:rFonts w:ascii="Franklin Gothic Medium" w:hAnsi="Franklin Gothic Medium"/>
              </w:rPr>
              <w:t>Compliance with Law</w:t>
            </w:r>
          </w:p>
        </w:tc>
        <w:tc>
          <w:tcPr>
            <w:tcW w:w="3294" w:type="dxa"/>
          </w:tcPr>
          <w:p w14:paraId="046377E1" w14:textId="77777777" w:rsidR="00F96B60" w:rsidRDefault="00F96B60" w:rsidP="00F96B60">
            <w:pPr>
              <w:pStyle w:val="BodyText"/>
              <w:spacing w:after="0"/>
              <w:rPr>
                <w:rFonts w:ascii="Franklin Gothic Medium" w:hAnsi="Franklin Gothic Medium"/>
              </w:rPr>
            </w:pPr>
            <w:r>
              <w:rPr>
                <w:rFonts w:ascii="Franklin Gothic Medium" w:hAnsi="Franklin Gothic Medium"/>
              </w:rPr>
              <w:t>General Relationship</w:t>
            </w:r>
          </w:p>
        </w:tc>
      </w:tr>
      <w:tr w:rsidR="00F96B60" w14:paraId="11FBBD1A" w14:textId="77777777" w:rsidTr="00ED06B7">
        <w:tc>
          <w:tcPr>
            <w:tcW w:w="2718" w:type="dxa"/>
          </w:tcPr>
          <w:p w14:paraId="085742B3" w14:textId="77777777" w:rsidR="00F96B60" w:rsidRDefault="00F96B60" w:rsidP="00F96B60">
            <w:pPr>
              <w:pStyle w:val="BodyText"/>
              <w:spacing w:after="0"/>
              <w:rPr>
                <w:rFonts w:ascii="Franklin Gothic Medium" w:hAnsi="Franklin Gothic Medium"/>
              </w:rPr>
            </w:pPr>
            <w:r w:rsidRPr="00E859B2">
              <w:rPr>
                <w:rFonts w:ascii="Franklin Gothic Medium" w:hAnsi="Franklin Gothic Medium"/>
              </w:rPr>
              <w:t>Infringement Indemnity</w:t>
            </w:r>
          </w:p>
        </w:tc>
        <w:tc>
          <w:tcPr>
            <w:tcW w:w="4500" w:type="dxa"/>
          </w:tcPr>
          <w:p w14:paraId="16A68766" w14:textId="77777777" w:rsidR="00F96B60" w:rsidRDefault="00F96B60" w:rsidP="00F96B60">
            <w:pPr>
              <w:pStyle w:val="BodyText"/>
              <w:spacing w:after="0"/>
              <w:rPr>
                <w:rFonts w:ascii="Franklin Gothic Medium" w:hAnsi="Franklin Gothic Medium"/>
              </w:rPr>
            </w:pPr>
            <w:r>
              <w:rPr>
                <w:rFonts w:ascii="Franklin Gothic Medium" w:hAnsi="Franklin Gothic Medium"/>
              </w:rPr>
              <w:t>Changes</w:t>
            </w:r>
          </w:p>
        </w:tc>
        <w:tc>
          <w:tcPr>
            <w:tcW w:w="3294" w:type="dxa"/>
          </w:tcPr>
          <w:p w14:paraId="0DA51AA4" w14:textId="77777777" w:rsidR="00F96B60" w:rsidRDefault="00F96B60" w:rsidP="00F96B60">
            <w:pPr>
              <w:pStyle w:val="BodyText"/>
              <w:spacing w:after="0"/>
              <w:rPr>
                <w:rFonts w:ascii="Franklin Gothic Medium" w:hAnsi="Franklin Gothic Medium"/>
              </w:rPr>
            </w:pPr>
            <w:r>
              <w:rPr>
                <w:rFonts w:ascii="Franklin Gothic Medium" w:hAnsi="Franklin Gothic Medium"/>
              </w:rPr>
              <w:t>Non-Waiver of Rights</w:t>
            </w:r>
          </w:p>
        </w:tc>
      </w:tr>
      <w:tr w:rsidR="00F96B60" w14:paraId="74F87E84" w14:textId="77777777" w:rsidTr="00ED06B7">
        <w:tc>
          <w:tcPr>
            <w:tcW w:w="2718" w:type="dxa"/>
          </w:tcPr>
          <w:p w14:paraId="019258C7" w14:textId="77777777" w:rsidR="00F96B60" w:rsidRDefault="00F96B60" w:rsidP="00F96B60">
            <w:pPr>
              <w:pStyle w:val="BodyText"/>
              <w:spacing w:after="0"/>
              <w:rPr>
                <w:rFonts w:ascii="Franklin Gothic Medium" w:hAnsi="Franklin Gothic Medium"/>
              </w:rPr>
            </w:pPr>
            <w:r>
              <w:rPr>
                <w:rFonts w:ascii="Franklin Gothic Medium" w:hAnsi="Franklin Gothic Medium"/>
              </w:rPr>
              <w:t>Insurance</w:t>
            </w:r>
          </w:p>
        </w:tc>
        <w:tc>
          <w:tcPr>
            <w:tcW w:w="4500" w:type="dxa"/>
          </w:tcPr>
          <w:p w14:paraId="666484F6" w14:textId="77777777" w:rsidR="00F96B60" w:rsidRDefault="00F96B60" w:rsidP="00F96B60">
            <w:pPr>
              <w:pStyle w:val="BodyText"/>
              <w:spacing w:after="0"/>
              <w:rPr>
                <w:rFonts w:ascii="Franklin Gothic Medium" w:hAnsi="Franklin Gothic Medium"/>
              </w:rPr>
            </w:pPr>
            <w:r>
              <w:rPr>
                <w:rFonts w:ascii="Franklin Gothic Medium" w:hAnsi="Franklin Gothic Medium"/>
              </w:rPr>
              <w:t>Termination for Convenience</w:t>
            </w:r>
          </w:p>
        </w:tc>
        <w:tc>
          <w:tcPr>
            <w:tcW w:w="3294" w:type="dxa"/>
          </w:tcPr>
          <w:p w14:paraId="394DB3D3" w14:textId="77777777" w:rsidR="00F96B60" w:rsidRDefault="00F96B60" w:rsidP="00F96B60">
            <w:pPr>
              <w:pStyle w:val="BodyText"/>
              <w:spacing w:after="0"/>
              <w:rPr>
                <w:rFonts w:ascii="Franklin Gothic Medium" w:hAnsi="Franklin Gothic Medium"/>
              </w:rPr>
            </w:pPr>
            <w:r>
              <w:rPr>
                <w:rFonts w:ascii="Franklin Gothic Medium" w:hAnsi="Franklin Gothic Medium"/>
              </w:rPr>
              <w:t>Order of Precedence</w:t>
            </w:r>
          </w:p>
        </w:tc>
      </w:tr>
      <w:tr w:rsidR="00F96B60" w14:paraId="315E7088" w14:textId="77777777" w:rsidTr="00ED06B7">
        <w:tc>
          <w:tcPr>
            <w:tcW w:w="2718" w:type="dxa"/>
          </w:tcPr>
          <w:p w14:paraId="7C1A7820" w14:textId="77777777" w:rsidR="00F96B60" w:rsidRDefault="00F96B60" w:rsidP="00F96B60">
            <w:pPr>
              <w:pStyle w:val="BodyText"/>
              <w:spacing w:after="0"/>
              <w:rPr>
                <w:rFonts w:ascii="Franklin Gothic Medium" w:hAnsi="Franklin Gothic Medium"/>
              </w:rPr>
            </w:pPr>
          </w:p>
        </w:tc>
        <w:tc>
          <w:tcPr>
            <w:tcW w:w="4500" w:type="dxa"/>
          </w:tcPr>
          <w:p w14:paraId="1E7F4C4D" w14:textId="77777777" w:rsidR="00F96B60" w:rsidRDefault="00F96B60" w:rsidP="00F96B60">
            <w:pPr>
              <w:pStyle w:val="BodyText"/>
              <w:spacing w:after="0"/>
              <w:rPr>
                <w:rFonts w:ascii="Franklin Gothic Medium" w:hAnsi="Franklin Gothic Medium"/>
              </w:rPr>
            </w:pPr>
          </w:p>
        </w:tc>
        <w:tc>
          <w:tcPr>
            <w:tcW w:w="3294" w:type="dxa"/>
          </w:tcPr>
          <w:p w14:paraId="149EF660" w14:textId="77777777" w:rsidR="00F96B60" w:rsidRDefault="00F96B60" w:rsidP="00F96B60">
            <w:pPr>
              <w:pStyle w:val="BodyText"/>
              <w:spacing w:after="0"/>
              <w:rPr>
                <w:rFonts w:ascii="Franklin Gothic Medium" w:hAnsi="Franklin Gothic Medium"/>
              </w:rPr>
            </w:pPr>
            <w:r>
              <w:rPr>
                <w:rFonts w:ascii="Franklin Gothic Medium" w:hAnsi="Franklin Gothic Medium"/>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77777777"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The clauses in FAR Subpart 52.2 referenced in subparagraph (a), the clauses applicable in subparagraph (b), and those clauses referenced and checked in subparagraph (c)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5930329B" w14:textId="0792F312" w:rsidR="00780A48" w:rsidRPr="00780A48" w:rsidRDefault="00780A48" w:rsidP="00780A48">
      <w:pPr>
        <w:numPr>
          <w:ilvl w:val="0"/>
          <w:numId w:val="21"/>
        </w:numPr>
        <w:tabs>
          <w:tab w:val="clear" w:pos="630"/>
          <w:tab w:val="left" w:pos="360"/>
        </w:tabs>
        <w:spacing w:after="6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p>
    <w:tbl>
      <w:tblPr>
        <w:tblW w:w="10207" w:type="dxa"/>
        <w:jc w:val="center"/>
        <w:tblInd w:w="-14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10207"/>
      </w:tblGrid>
      <w:tr w:rsidR="00780A48" w:rsidRPr="00780A48" w14:paraId="593032C4" w14:textId="77777777" w:rsidTr="002E5523">
        <w:trPr>
          <w:trHeight w:val="1083"/>
          <w:jc w:val="center"/>
        </w:trPr>
        <w:tc>
          <w:tcPr>
            <w:tcW w:w="10207" w:type="dxa"/>
          </w:tcPr>
          <w:p w14:paraId="5930329C" w14:textId="77777777" w:rsidR="00780A48" w:rsidRPr="00780A48" w:rsidRDefault="00780A48" w:rsidP="002E5523">
            <w:pPr>
              <w:tabs>
                <w:tab w:val="left" w:pos="360"/>
              </w:tabs>
              <w:spacing w:after="60"/>
              <w:rPr>
                <w:rFonts w:ascii="Franklin Gothic Book" w:hAnsi="Franklin Gothic Book"/>
                <w:sz w:val="20"/>
                <w:szCs w:val="20"/>
              </w:rPr>
            </w:pPr>
            <w:r w:rsidRPr="00780A48">
              <w:rPr>
                <w:rFonts w:ascii="Franklin Gothic Book" w:hAnsi="Franklin Gothic Book"/>
                <w:sz w:val="20"/>
                <w:szCs w:val="20"/>
              </w:rPr>
              <w:t>(a)</w:t>
            </w:r>
            <w:r w:rsidRPr="00780A48">
              <w:rPr>
                <w:rFonts w:ascii="Franklin Gothic Medium" w:hAnsi="Franklin Gothic Medium" w:cs="Arial"/>
                <w:sz w:val="20"/>
                <w:szCs w:val="20"/>
              </w:rPr>
              <w:tab/>
            </w:r>
            <w:r w:rsidRPr="00780A48">
              <w:rPr>
                <w:rFonts w:ascii="Franklin Gothic Book" w:hAnsi="Franklin Gothic Book"/>
                <w:i/>
                <w:iCs/>
                <w:sz w:val="20"/>
                <w:szCs w:val="20"/>
              </w:rPr>
              <w:t>Definitions.</w:t>
            </w:r>
            <w:r w:rsidRPr="00780A48">
              <w:rPr>
                <w:rFonts w:ascii="Franklin Gothic Book" w:hAnsi="Franklin Gothic Book"/>
                <w:sz w:val="20"/>
                <w:szCs w:val="20"/>
              </w:rPr>
              <w:t xml:space="preserve"> As used in this clause—</w:t>
            </w:r>
          </w:p>
          <w:p w14:paraId="5930329D" w14:textId="77777777" w:rsidR="00780A48" w:rsidRPr="00780A48" w:rsidRDefault="00780A48" w:rsidP="002E5523">
            <w:pPr>
              <w:pStyle w:val="NormalWeb"/>
              <w:spacing w:before="0" w:beforeAutospacing="0" w:after="60" w:afterAutospacing="0"/>
              <w:ind w:left="289"/>
              <w:rPr>
                <w:rFonts w:ascii="Franklin Gothic Book" w:hAnsi="Franklin Gothic Book"/>
                <w:sz w:val="20"/>
                <w:szCs w:val="20"/>
              </w:rPr>
            </w:pPr>
            <w:r w:rsidRPr="00780A48">
              <w:rPr>
                <w:rFonts w:ascii="Franklin Gothic Book" w:hAnsi="Franklin Gothic Book"/>
                <w:sz w:val="20"/>
                <w:szCs w:val="20"/>
              </w:rPr>
              <w:t>“Commercial item” has the meaning contained Federal Acquisition Regulation 2.101, Definitions.</w:t>
            </w:r>
          </w:p>
          <w:p w14:paraId="5930329E" w14:textId="77777777" w:rsidR="00780A48" w:rsidRPr="00780A48" w:rsidRDefault="00780A48" w:rsidP="002E5523">
            <w:pPr>
              <w:pStyle w:val="NormalWeb"/>
              <w:spacing w:before="0" w:beforeAutospacing="0" w:after="60" w:afterAutospacing="0"/>
              <w:ind w:left="289"/>
              <w:rPr>
                <w:rFonts w:ascii="Franklin Gothic Book" w:hAnsi="Franklin Gothic Book"/>
                <w:sz w:val="20"/>
                <w:szCs w:val="20"/>
              </w:rPr>
            </w:pPr>
            <w:r w:rsidRPr="00780A48">
              <w:rPr>
                <w:rFonts w:ascii="Franklin Gothic Book" w:hAnsi="Franklin Gothic Book"/>
                <w:sz w:val="20"/>
                <w:szCs w:val="20"/>
              </w:rPr>
              <w:t>“Subcontract” includes a transfer of commercial items between divisions, subsidiaries, or affiliates of the Contractor or subcontractor at any tier.</w:t>
            </w:r>
          </w:p>
          <w:p w14:paraId="5930329F" w14:textId="77777777" w:rsidR="00780A48" w:rsidRPr="00780A48" w:rsidRDefault="00780A48" w:rsidP="002E5523">
            <w:pPr>
              <w:tabs>
                <w:tab w:val="left" w:pos="360"/>
              </w:tabs>
              <w:spacing w:after="60"/>
              <w:rPr>
                <w:rFonts w:ascii="Franklin Gothic Book" w:hAnsi="Franklin Gothic Book"/>
                <w:sz w:val="20"/>
                <w:szCs w:val="20"/>
              </w:rPr>
            </w:pPr>
            <w:r w:rsidRPr="00780A48">
              <w:rPr>
                <w:rFonts w:ascii="Franklin Gothic Book" w:hAnsi="Franklin Gothic Book"/>
                <w:sz w:val="20"/>
                <w:szCs w:val="20"/>
              </w:rPr>
              <w:t>(b)</w:t>
            </w:r>
            <w:r w:rsidRPr="00780A48">
              <w:rPr>
                <w:rFonts w:ascii="Franklin Gothic Book" w:hAnsi="Franklin Gothic Book"/>
                <w:sz w:val="20"/>
                <w:szCs w:val="20"/>
              </w:rPr>
              <w:tab/>
              <w:t>To the maximum extent practicable, the Contractor shall incorporate, and require its subcontractors at all tiers to incorporate, commercial items or nondevelopmental items as components of items to be supplied under this contract.</w:t>
            </w:r>
          </w:p>
          <w:p w14:paraId="593032A0" w14:textId="77777777" w:rsidR="00780A48" w:rsidRDefault="00780A48" w:rsidP="002E5523">
            <w:pPr>
              <w:pStyle w:val="NormalWeb"/>
              <w:spacing w:before="0" w:beforeAutospacing="0" w:after="60" w:afterAutospacing="0"/>
              <w:rPr>
                <w:rFonts w:ascii="Franklin Gothic Book" w:hAnsi="Franklin Gothic Book"/>
                <w:sz w:val="20"/>
                <w:szCs w:val="20"/>
              </w:rPr>
            </w:pPr>
            <w:r w:rsidRPr="00780A48">
              <w:rPr>
                <w:rFonts w:ascii="Franklin Gothic Book" w:hAnsi="Franklin Gothic Book"/>
                <w:sz w:val="20"/>
                <w:szCs w:val="20"/>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8191"/>
            </w:tblGrid>
            <w:tr w:rsidR="00A33BFF" w:rsidRPr="00A33BFF" w14:paraId="593032A3" w14:textId="77777777" w:rsidTr="00A33BFF">
              <w:tc>
                <w:tcPr>
                  <w:tcW w:w="1277" w:type="dxa"/>
                </w:tcPr>
                <w:p w14:paraId="593032A1" w14:textId="77777777" w:rsidR="00A33BFF" w:rsidRPr="00A33BFF" w:rsidRDefault="00A33BFF" w:rsidP="006B5B39">
                  <w:pPr>
                    <w:pStyle w:val="NormalWeb"/>
                    <w:spacing w:before="0" w:beforeAutospacing="0" w:after="0" w:afterAutospacing="0"/>
                    <w:rPr>
                      <w:rFonts w:ascii="Franklin Gothic Book" w:hAnsi="Franklin Gothic Book"/>
                      <w:sz w:val="20"/>
                      <w:szCs w:val="20"/>
                    </w:rPr>
                  </w:pPr>
                  <w:r w:rsidRPr="00A33BFF">
                    <w:rPr>
                      <w:rFonts w:ascii="Franklin Gothic Book" w:hAnsi="Franklin Gothic Book"/>
                      <w:sz w:val="20"/>
                      <w:szCs w:val="20"/>
                    </w:rPr>
                    <w:t>52.203-13</w:t>
                  </w:r>
                </w:p>
              </w:tc>
              <w:tc>
                <w:tcPr>
                  <w:tcW w:w="8191" w:type="dxa"/>
                </w:tcPr>
                <w:p w14:paraId="593032A2" w14:textId="77777777" w:rsidR="00A33BFF" w:rsidRPr="00A33BFF" w:rsidRDefault="00A33BFF" w:rsidP="00A33BFF">
                  <w:pPr>
                    <w:pStyle w:val="NormalWeb"/>
                    <w:spacing w:before="0" w:beforeAutospacing="0" w:after="0" w:afterAutospacing="0"/>
                    <w:jc w:val="left"/>
                    <w:rPr>
                      <w:rFonts w:ascii="Franklin Gothic Book" w:hAnsi="Franklin Gothic Book"/>
                      <w:sz w:val="20"/>
                      <w:szCs w:val="20"/>
                    </w:rPr>
                  </w:pPr>
                  <w:r w:rsidRPr="00A33BFF">
                    <w:rPr>
                      <w:rFonts w:ascii="Franklin Gothic Book" w:hAnsi="Franklin Gothic Book"/>
                      <w:sz w:val="20"/>
                      <w:szCs w:val="20"/>
                    </w:rPr>
                    <w:t>Contractor Code of Business Ethics and Conduct (Apr 2010) (Pub. L. 110-252, Title VI, Chapter 1 (41 U.S.C. 251 note)), 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33BFF" w:rsidRPr="00A33BFF" w14:paraId="593032A6" w14:textId="77777777" w:rsidTr="00A33BFF">
              <w:tc>
                <w:tcPr>
                  <w:tcW w:w="1277" w:type="dxa"/>
                </w:tcPr>
                <w:p w14:paraId="593032A4" w14:textId="77777777" w:rsidR="00A33BFF" w:rsidRPr="00A33BFF" w:rsidRDefault="00A33BFF" w:rsidP="006B5B39">
                  <w:pPr>
                    <w:pStyle w:val="NormalWeb"/>
                    <w:spacing w:before="0" w:beforeAutospacing="0" w:after="0" w:afterAutospacing="0"/>
                    <w:rPr>
                      <w:rFonts w:ascii="Franklin Gothic Book" w:hAnsi="Franklin Gothic Book"/>
                      <w:sz w:val="20"/>
                      <w:szCs w:val="20"/>
                    </w:rPr>
                  </w:pPr>
                  <w:r w:rsidRPr="00A33BFF">
                    <w:rPr>
                      <w:rFonts w:ascii="Franklin Gothic Book" w:hAnsi="Franklin Gothic Book"/>
                      <w:sz w:val="20"/>
                      <w:szCs w:val="20"/>
                    </w:rPr>
                    <w:t>52.203-15</w:t>
                  </w:r>
                </w:p>
              </w:tc>
              <w:tc>
                <w:tcPr>
                  <w:tcW w:w="8191" w:type="dxa"/>
                </w:tcPr>
                <w:p w14:paraId="593032A5" w14:textId="77777777" w:rsidR="00A33BFF" w:rsidRPr="00A33BFF" w:rsidRDefault="00A33BFF" w:rsidP="00A33BFF">
                  <w:pPr>
                    <w:pStyle w:val="NormalWeb"/>
                    <w:spacing w:before="0" w:beforeAutospacing="0" w:after="0" w:afterAutospacing="0"/>
                    <w:jc w:val="left"/>
                    <w:rPr>
                      <w:rFonts w:ascii="Franklin Gothic Book" w:hAnsi="Franklin Gothic Book"/>
                      <w:sz w:val="20"/>
                      <w:szCs w:val="20"/>
                    </w:rPr>
                  </w:pPr>
                  <w:r w:rsidRPr="00A33BFF">
                    <w:rPr>
                      <w:rFonts w:ascii="Franklin Gothic Book" w:hAnsi="Franklin Gothic Book"/>
                      <w:sz w:val="20"/>
                      <w:szCs w:val="20"/>
                    </w:rPr>
                    <w:t>Whistleblower Protections Under the American Recovery and Reinvestment Act of 2009 (Jun 2010) (Section 1553 of Pub. L. 111-5), if the subcontract is funded under the Recovery Act.</w:t>
                  </w:r>
                </w:p>
              </w:tc>
            </w:tr>
            <w:tr w:rsidR="00A33BFF" w:rsidRPr="00A33BFF" w14:paraId="593032A9" w14:textId="77777777" w:rsidTr="00A33BFF">
              <w:tc>
                <w:tcPr>
                  <w:tcW w:w="1277" w:type="dxa"/>
                </w:tcPr>
                <w:p w14:paraId="593032A7" w14:textId="77777777" w:rsidR="00A33BFF" w:rsidRPr="00A33BFF" w:rsidRDefault="00A33BFF" w:rsidP="006B5B39">
                  <w:pPr>
                    <w:pStyle w:val="NormalWeb"/>
                    <w:spacing w:before="0" w:beforeAutospacing="0" w:after="0" w:afterAutospacing="0"/>
                    <w:rPr>
                      <w:rFonts w:ascii="Franklin Gothic Book" w:hAnsi="Franklin Gothic Book"/>
                      <w:sz w:val="20"/>
                      <w:szCs w:val="20"/>
                    </w:rPr>
                  </w:pPr>
                  <w:r w:rsidRPr="00A33BFF">
                    <w:rPr>
                      <w:rFonts w:ascii="Franklin Gothic Book" w:hAnsi="Franklin Gothic Book"/>
                      <w:sz w:val="20"/>
                      <w:szCs w:val="20"/>
                    </w:rPr>
                    <w:t>52.219-8</w:t>
                  </w:r>
                </w:p>
              </w:tc>
              <w:tc>
                <w:tcPr>
                  <w:tcW w:w="8191" w:type="dxa"/>
                </w:tcPr>
                <w:p w14:paraId="593032A8" w14:textId="77777777" w:rsidR="00A33BFF" w:rsidRPr="00A33BFF" w:rsidRDefault="00A33BFF" w:rsidP="00A33BFF">
                  <w:pPr>
                    <w:pStyle w:val="NormalWeb"/>
                    <w:spacing w:before="0" w:beforeAutospacing="0" w:after="0" w:afterAutospacing="0"/>
                    <w:jc w:val="left"/>
                    <w:rPr>
                      <w:rFonts w:ascii="Franklin Gothic Book" w:hAnsi="Franklin Gothic Book"/>
                      <w:sz w:val="20"/>
                      <w:szCs w:val="20"/>
                    </w:rPr>
                  </w:pPr>
                  <w:r w:rsidRPr="00A33BFF">
                    <w:rPr>
                      <w:rFonts w:ascii="Franklin Gothic Book" w:hAnsi="Franklin Gothic Book"/>
                      <w:sz w:val="20"/>
                      <w:szCs w:val="20"/>
                    </w:rPr>
                    <w:t>Utilization of Small Business Concerns (Dec 2010) (15 U.S.C. 637(d)(2)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A33BFF" w:rsidRPr="00A33BFF" w14:paraId="593032AC" w14:textId="77777777" w:rsidTr="00A33BFF">
              <w:tc>
                <w:tcPr>
                  <w:tcW w:w="1277" w:type="dxa"/>
                </w:tcPr>
                <w:p w14:paraId="593032AA" w14:textId="77777777" w:rsidR="00A33BFF" w:rsidRPr="00A33BFF" w:rsidRDefault="00A33BFF" w:rsidP="006B5B39">
                  <w:pPr>
                    <w:pStyle w:val="NormalWeb"/>
                    <w:spacing w:before="0" w:beforeAutospacing="0" w:after="0" w:afterAutospacing="0"/>
                    <w:rPr>
                      <w:rFonts w:ascii="Franklin Gothic Book" w:hAnsi="Franklin Gothic Book"/>
                      <w:sz w:val="20"/>
                      <w:szCs w:val="20"/>
                    </w:rPr>
                  </w:pPr>
                  <w:r w:rsidRPr="00A33BFF">
                    <w:rPr>
                      <w:rFonts w:ascii="Franklin Gothic Book" w:hAnsi="Franklin Gothic Book"/>
                      <w:sz w:val="20"/>
                      <w:szCs w:val="20"/>
                    </w:rPr>
                    <w:t>52.222-21</w:t>
                  </w:r>
                </w:p>
              </w:tc>
              <w:tc>
                <w:tcPr>
                  <w:tcW w:w="8191" w:type="dxa"/>
                </w:tcPr>
                <w:p w14:paraId="593032AB" w14:textId="77777777" w:rsidR="00A33BFF" w:rsidRPr="00A33BFF" w:rsidRDefault="00A33BFF" w:rsidP="00A33BFF">
                  <w:pPr>
                    <w:pStyle w:val="NormalWeb"/>
                    <w:spacing w:before="0" w:beforeAutospacing="0" w:after="0" w:afterAutospacing="0"/>
                    <w:jc w:val="left"/>
                    <w:rPr>
                      <w:rFonts w:ascii="Franklin Gothic Book" w:hAnsi="Franklin Gothic Book"/>
                      <w:sz w:val="20"/>
                      <w:szCs w:val="20"/>
                    </w:rPr>
                  </w:pPr>
                  <w:r w:rsidRPr="00A33BFF">
                    <w:rPr>
                      <w:rFonts w:ascii="Franklin Gothic Book" w:hAnsi="Franklin Gothic Book"/>
                      <w:sz w:val="20"/>
                      <w:szCs w:val="20"/>
                    </w:rPr>
                    <w:t xml:space="preserve">Prohibition of Segregated Facilities </w:t>
                  </w:r>
                </w:p>
              </w:tc>
            </w:tr>
            <w:tr w:rsidR="00A33BFF" w:rsidRPr="00A33BFF" w14:paraId="593032AF" w14:textId="77777777" w:rsidTr="00A33BFF">
              <w:tc>
                <w:tcPr>
                  <w:tcW w:w="1277" w:type="dxa"/>
                </w:tcPr>
                <w:p w14:paraId="593032AD" w14:textId="77777777" w:rsidR="00A33BFF" w:rsidRPr="00A33BFF" w:rsidRDefault="00A33BFF" w:rsidP="006B5B39">
                  <w:pPr>
                    <w:pStyle w:val="NormalWeb"/>
                    <w:spacing w:before="0" w:beforeAutospacing="0" w:after="0" w:afterAutospacing="0"/>
                    <w:rPr>
                      <w:rFonts w:ascii="Franklin Gothic Book" w:hAnsi="Franklin Gothic Book"/>
                      <w:sz w:val="20"/>
                      <w:szCs w:val="20"/>
                    </w:rPr>
                  </w:pPr>
                  <w:r w:rsidRPr="00A33BFF">
                    <w:rPr>
                      <w:rFonts w:ascii="Franklin Gothic Book" w:hAnsi="Franklin Gothic Book"/>
                      <w:sz w:val="20"/>
                      <w:szCs w:val="20"/>
                    </w:rPr>
                    <w:t>52.222-26</w:t>
                  </w:r>
                </w:p>
              </w:tc>
              <w:tc>
                <w:tcPr>
                  <w:tcW w:w="8191" w:type="dxa"/>
                </w:tcPr>
                <w:p w14:paraId="593032AE" w14:textId="77777777" w:rsidR="00A33BFF" w:rsidRPr="00A33BFF" w:rsidRDefault="00A33BFF" w:rsidP="00A33BFF">
                  <w:pPr>
                    <w:pStyle w:val="NormalWeb"/>
                    <w:spacing w:before="0" w:beforeAutospacing="0" w:after="0" w:afterAutospacing="0"/>
                    <w:jc w:val="left"/>
                    <w:rPr>
                      <w:rFonts w:ascii="Franklin Gothic Book" w:hAnsi="Franklin Gothic Book"/>
                      <w:sz w:val="20"/>
                      <w:szCs w:val="20"/>
                    </w:rPr>
                  </w:pPr>
                  <w:r w:rsidRPr="00A33BFF">
                    <w:rPr>
                      <w:rFonts w:ascii="Franklin Gothic Book" w:hAnsi="Franklin Gothic Book"/>
                      <w:sz w:val="20"/>
                      <w:szCs w:val="20"/>
                    </w:rPr>
                    <w:t>Equal Opportunity (Mar 2007) (E.O. 11246)</w:t>
                  </w:r>
                </w:p>
              </w:tc>
            </w:tr>
            <w:tr w:rsidR="00A33BFF" w:rsidRPr="00A33BFF" w14:paraId="593032B2" w14:textId="77777777" w:rsidTr="00A33BFF">
              <w:tc>
                <w:tcPr>
                  <w:tcW w:w="1277" w:type="dxa"/>
                </w:tcPr>
                <w:p w14:paraId="593032B0" w14:textId="77777777" w:rsidR="00A33BFF" w:rsidRPr="00A33BFF" w:rsidRDefault="00A33BFF" w:rsidP="006B5B39">
                  <w:pPr>
                    <w:pStyle w:val="NormalWeb"/>
                    <w:spacing w:before="0" w:beforeAutospacing="0" w:after="0" w:afterAutospacing="0"/>
                    <w:rPr>
                      <w:rFonts w:ascii="Franklin Gothic Book" w:hAnsi="Franklin Gothic Book"/>
                      <w:sz w:val="20"/>
                      <w:szCs w:val="20"/>
                    </w:rPr>
                  </w:pPr>
                  <w:r w:rsidRPr="00A33BFF">
                    <w:rPr>
                      <w:rFonts w:ascii="Franklin Gothic Book" w:hAnsi="Franklin Gothic Book"/>
                      <w:sz w:val="20"/>
                      <w:szCs w:val="20"/>
                    </w:rPr>
                    <w:t>52.222-35</w:t>
                  </w:r>
                </w:p>
              </w:tc>
              <w:tc>
                <w:tcPr>
                  <w:tcW w:w="8191" w:type="dxa"/>
                </w:tcPr>
                <w:p w14:paraId="593032B1" w14:textId="77777777" w:rsidR="00A33BFF" w:rsidRPr="00A33BFF" w:rsidRDefault="00A33BFF" w:rsidP="00A33BFF">
                  <w:pPr>
                    <w:pStyle w:val="NormalWeb"/>
                    <w:spacing w:before="0" w:beforeAutospacing="0" w:after="0" w:afterAutospacing="0"/>
                    <w:jc w:val="left"/>
                    <w:rPr>
                      <w:rFonts w:ascii="Franklin Gothic Book" w:hAnsi="Franklin Gothic Book"/>
                      <w:sz w:val="20"/>
                      <w:szCs w:val="20"/>
                    </w:rPr>
                  </w:pPr>
                  <w:r w:rsidRPr="00A33BFF">
                    <w:rPr>
                      <w:rFonts w:ascii="Franklin Gothic Book" w:hAnsi="Franklin Gothic Book"/>
                      <w:sz w:val="20"/>
                      <w:szCs w:val="20"/>
                    </w:rPr>
                    <w:t>Equal Opportunity for Veterans (Sep 2010) (38 U.S.C. 4212(a))</w:t>
                  </w:r>
                </w:p>
              </w:tc>
            </w:tr>
            <w:tr w:rsidR="00A33BFF" w:rsidRPr="00A33BFF" w14:paraId="593032B5" w14:textId="77777777" w:rsidTr="00A33BFF">
              <w:tc>
                <w:tcPr>
                  <w:tcW w:w="1277" w:type="dxa"/>
                </w:tcPr>
                <w:p w14:paraId="593032B3" w14:textId="77777777" w:rsidR="00A33BFF" w:rsidRPr="00A33BFF" w:rsidRDefault="00A33BFF" w:rsidP="006B5B39">
                  <w:pPr>
                    <w:pStyle w:val="NormalWeb"/>
                    <w:spacing w:before="0" w:beforeAutospacing="0" w:after="0" w:afterAutospacing="0"/>
                    <w:rPr>
                      <w:rFonts w:ascii="Franklin Gothic Book" w:hAnsi="Franklin Gothic Book"/>
                      <w:sz w:val="20"/>
                      <w:szCs w:val="20"/>
                    </w:rPr>
                  </w:pPr>
                  <w:r w:rsidRPr="00A33BFF">
                    <w:rPr>
                      <w:rFonts w:ascii="Franklin Gothic Book" w:hAnsi="Franklin Gothic Book"/>
                      <w:sz w:val="20"/>
                      <w:szCs w:val="20"/>
                    </w:rPr>
                    <w:t>52.222-36</w:t>
                  </w:r>
                </w:p>
              </w:tc>
              <w:tc>
                <w:tcPr>
                  <w:tcW w:w="8191" w:type="dxa"/>
                </w:tcPr>
                <w:p w14:paraId="593032B4" w14:textId="77777777" w:rsidR="00A33BFF" w:rsidRPr="00A33BFF" w:rsidRDefault="00A33BFF" w:rsidP="00A33BFF">
                  <w:pPr>
                    <w:pStyle w:val="NormalWeb"/>
                    <w:spacing w:before="0" w:beforeAutospacing="0" w:after="0" w:afterAutospacing="0"/>
                    <w:jc w:val="left"/>
                    <w:rPr>
                      <w:rFonts w:ascii="Franklin Gothic Book" w:hAnsi="Franklin Gothic Book"/>
                      <w:sz w:val="20"/>
                      <w:szCs w:val="20"/>
                    </w:rPr>
                  </w:pPr>
                  <w:r w:rsidRPr="00A33BFF">
                    <w:rPr>
                      <w:rFonts w:ascii="Franklin Gothic Book" w:hAnsi="Franklin Gothic Book"/>
                      <w:sz w:val="20"/>
                      <w:szCs w:val="20"/>
                    </w:rPr>
                    <w:t>Affirmative Action for Workers with Disabilities (Oct 2010) (29 U.S.C. 793)</w:t>
                  </w:r>
                </w:p>
              </w:tc>
            </w:tr>
            <w:tr w:rsidR="00A33BFF" w:rsidRPr="00A33BFF" w14:paraId="593032B8" w14:textId="77777777" w:rsidTr="00A33BFF">
              <w:tc>
                <w:tcPr>
                  <w:tcW w:w="1277" w:type="dxa"/>
                </w:tcPr>
                <w:p w14:paraId="593032B6" w14:textId="77777777" w:rsidR="00A33BFF" w:rsidRPr="00A33BFF" w:rsidRDefault="00A33BFF" w:rsidP="006B5B39">
                  <w:pPr>
                    <w:pStyle w:val="NormalWeb"/>
                    <w:spacing w:before="0" w:beforeAutospacing="0" w:after="0" w:afterAutospacing="0"/>
                    <w:rPr>
                      <w:rFonts w:ascii="Franklin Gothic Book" w:hAnsi="Franklin Gothic Book"/>
                      <w:sz w:val="20"/>
                      <w:szCs w:val="20"/>
                    </w:rPr>
                  </w:pPr>
                  <w:r w:rsidRPr="00A33BFF">
                    <w:rPr>
                      <w:rFonts w:ascii="Franklin Gothic Book" w:hAnsi="Franklin Gothic Book"/>
                      <w:sz w:val="20"/>
                      <w:szCs w:val="20"/>
                    </w:rPr>
                    <w:t>52.222-40</w:t>
                  </w:r>
                </w:p>
              </w:tc>
              <w:tc>
                <w:tcPr>
                  <w:tcW w:w="8191" w:type="dxa"/>
                </w:tcPr>
                <w:p w14:paraId="593032B7" w14:textId="77777777" w:rsidR="00A33BFF" w:rsidRPr="00A33BFF" w:rsidRDefault="00A33BFF" w:rsidP="00A33BFF">
                  <w:pPr>
                    <w:pStyle w:val="NormalWeb"/>
                    <w:spacing w:before="0" w:beforeAutospacing="0" w:after="0" w:afterAutospacing="0"/>
                    <w:jc w:val="left"/>
                    <w:rPr>
                      <w:rFonts w:ascii="Franklin Gothic Book" w:hAnsi="Franklin Gothic Book"/>
                      <w:sz w:val="20"/>
                      <w:szCs w:val="20"/>
                    </w:rPr>
                  </w:pPr>
                  <w:r w:rsidRPr="00A33BFF">
                    <w:rPr>
                      <w:rFonts w:ascii="Franklin Gothic Book" w:hAnsi="Franklin Gothic Book"/>
                      <w:sz w:val="20"/>
                      <w:szCs w:val="20"/>
                    </w:rPr>
                    <w:t>Notification of Employee Rights Under the National Labor Relations Act (Dec 2010) (E.O. 13496), if flow down is required in accordance with paragraph (f) of FAR clause 52.222-40.</w:t>
                  </w:r>
                </w:p>
              </w:tc>
            </w:tr>
            <w:tr w:rsidR="00A33BFF" w:rsidRPr="00A33BFF" w14:paraId="593032BB" w14:textId="77777777" w:rsidTr="00A33BFF">
              <w:tc>
                <w:tcPr>
                  <w:tcW w:w="1277" w:type="dxa"/>
                </w:tcPr>
                <w:p w14:paraId="593032B9" w14:textId="77777777" w:rsidR="00A33BFF" w:rsidRPr="00A33BFF" w:rsidRDefault="00A33BFF" w:rsidP="006B5B39">
                  <w:pPr>
                    <w:pStyle w:val="NormalWeb"/>
                    <w:spacing w:before="0" w:beforeAutospacing="0" w:after="0" w:afterAutospacing="0"/>
                    <w:rPr>
                      <w:rFonts w:ascii="Franklin Gothic Book" w:hAnsi="Franklin Gothic Book"/>
                      <w:sz w:val="20"/>
                      <w:szCs w:val="20"/>
                    </w:rPr>
                  </w:pPr>
                  <w:r w:rsidRPr="00A33BFF">
                    <w:rPr>
                      <w:rFonts w:ascii="Franklin Gothic Book" w:hAnsi="Franklin Gothic Book"/>
                      <w:sz w:val="20"/>
                      <w:szCs w:val="20"/>
                    </w:rPr>
                    <w:t>52.222-50</w:t>
                  </w:r>
                </w:p>
              </w:tc>
              <w:tc>
                <w:tcPr>
                  <w:tcW w:w="8191" w:type="dxa"/>
                </w:tcPr>
                <w:p w14:paraId="593032BA" w14:textId="77777777" w:rsidR="00A33BFF" w:rsidRPr="00A33BFF" w:rsidRDefault="00A33BFF" w:rsidP="00A33BFF">
                  <w:pPr>
                    <w:pStyle w:val="NormalWeb"/>
                    <w:spacing w:before="0" w:beforeAutospacing="0" w:after="0" w:afterAutospacing="0"/>
                    <w:jc w:val="left"/>
                    <w:rPr>
                      <w:rFonts w:ascii="Franklin Gothic Book" w:hAnsi="Franklin Gothic Book"/>
                      <w:sz w:val="20"/>
                      <w:szCs w:val="20"/>
                    </w:rPr>
                  </w:pPr>
                  <w:r w:rsidRPr="00A33BFF">
                    <w:rPr>
                      <w:rFonts w:ascii="Franklin Gothic Book" w:hAnsi="Franklin Gothic Book"/>
                      <w:sz w:val="20"/>
                      <w:szCs w:val="20"/>
                    </w:rPr>
                    <w:t>Combating Trafficking in Persons (Feb 2009) (22 U.S.C. 7104(g))</w:t>
                  </w:r>
                </w:p>
              </w:tc>
            </w:tr>
            <w:tr w:rsidR="00A33BFF" w:rsidRPr="00A33BFF" w14:paraId="593032BE" w14:textId="77777777" w:rsidTr="00A33BFF">
              <w:tc>
                <w:tcPr>
                  <w:tcW w:w="1277" w:type="dxa"/>
                </w:tcPr>
                <w:p w14:paraId="593032BC" w14:textId="77777777" w:rsidR="00A33BFF" w:rsidRPr="00A33BFF" w:rsidRDefault="00A33BFF" w:rsidP="006B5B39">
                  <w:pPr>
                    <w:pStyle w:val="NormalWeb"/>
                    <w:spacing w:before="0" w:beforeAutospacing="0" w:after="0" w:afterAutospacing="0"/>
                    <w:rPr>
                      <w:rFonts w:ascii="Franklin Gothic Book" w:hAnsi="Franklin Gothic Book"/>
                      <w:sz w:val="20"/>
                      <w:szCs w:val="20"/>
                    </w:rPr>
                  </w:pPr>
                  <w:r w:rsidRPr="00A33BFF">
                    <w:rPr>
                      <w:rFonts w:ascii="Franklin Gothic Book" w:hAnsi="Franklin Gothic Book"/>
                      <w:sz w:val="20"/>
                      <w:szCs w:val="20"/>
                    </w:rPr>
                    <w:t>52.223-18</w:t>
                  </w:r>
                </w:p>
              </w:tc>
              <w:tc>
                <w:tcPr>
                  <w:tcW w:w="8191" w:type="dxa"/>
                </w:tcPr>
                <w:p w14:paraId="593032BD" w14:textId="77777777" w:rsidR="00A33BFF" w:rsidRPr="00A33BFF" w:rsidRDefault="00A33BFF" w:rsidP="00A33BFF">
                  <w:pPr>
                    <w:pStyle w:val="NormalWeb"/>
                    <w:spacing w:before="0" w:beforeAutospacing="0" w:after="0" w:afterAutospacing="0"/>
                    <w:jc w:val="left"/>
                    <w:rPr>
                      <w:rFonts w:ascii="Franklin Gothic Book" w:hAnsi="Franklin Gothic Book"/>
                      <w:sz w:val="20"/>
                      <w:szCs w:val="20"/>
                    </w:rPr>
                  </w:pPr>
                  <w:r w:rsidRPr="00A33BFF">
                    <w:rPr>
                      <w:rFonts w:ascii="Franklin Gothic Book" w:hAnsi="Franklin Gothic Book"/>
                      <w:sz w:val="20"/>
                      <w:szCs w:val="20"/>
                    </w:rPr>
                    <w:t xml:space="preserve">Encouraging Contractor Policies to Ban Text Messaging While Driving </w:t>
                  </w:r>
                  <w:r w:rsidRPr="00A33BFF">
                    <w:rPr>
                      <w:rFonts w:ascii="Franklin Gothic Book" w:hAnsi="Franklin Gothic Book"/>
                      <w:i/>
                      <w:sz w:val="20"/>
                      <w:szCs w:val="20"/>
                    </w:rPr>
                    <w:t>(If order exceeds $3,000.)</w:t>
                  </w:r>
                </w:p>
              </w:tc>
            </w:tr>
            <w:tr w:rsidR="00A33BFF" w:rsidRPr="00A33BFF" w14:paraId="593032C1" w14:textId="77777777" w:rsidTr="00A33BFF">
              <w:tc>
                <w:tcPr>
                  <w:tcW w:w="1277" w:type="dxa"/>
                </w:tcPr>
                <w:p w14:paraId="593032BF" w14:textId="77777777" w:rsidR="00A33BFF" w:rsidRPr="00A33BFF" w:rsidRDefault="00A33BFF" w:rsidP="006B5B39">
                  <w:pPr>
                    <w:pStyle w:val="NormalWeb"/>
                    <w:spacing w:before="0" w:beforeAutospacing="0" w:after="0" w:afterAutospacing="0"/>
                    <w:rPr>
                      <w:rFonts w:ascii="Franklin Gothic Book" w:hAnsi="Franklin Gothic Book"/>
                      <w:sz w:val="20"/>
                      <w:szCs w:val="20"/>
                    </w:rPr>
                  </w:pPr>
                  <w:r w:rsidRPr="00A33BFF">
                    <w:rPr>
                      <w:rFonts w:ascii="Franklin Gothic Book" w:hAnsi="Franklin Gothic Book"/>
                      <w:sz w:val="20"/>
                      <w:szCs w:val="20"/>
                    </w:rPr>
                    <w:t>52.247-64</w:t>
                  </w:r>
                </w:p>
              </w:tc>
              <w:tc>
                <w:tcPr>
                  <w:tcW w:w="8191" w:type="dxa"/>
                </w:tcPr>
                <w:p w14:paraId="593032C0" w14:textId="77777777" w:rsidR="00A33BFF" w:rsidRPr="00A33BFF" w:rsidRDefault="00A33BFF" w:rsidP="00A33BFF">
                  <w:pPr>
                    <w:pStyle w:val="NormalWeb"/>
                    <w:spacing w:before="0" w:beforeAutospacing="0" w:after="0" w:afterAutospacing="0"/>
                    <w:jc w:val="left"/>
                    <w:rPr>
                      <w:rFonts w:ascii="Franklin Gothic Book" w:hAnsi="Franklin Gothic Book"/>
                      <w:sz w:val="20"/>
                      <w:szCs w:val="20"/>
                    </w:rPr>
                  </w:pPr>
                  <w:r w:rsidRPr="00A33BFF">
                    <w:rPr>
                      <w:rFonts w:ascii="Franklin Gothic Book" w:hAnsi="Franklin Gothic Book"/>
                      <w:sz w:val="20"/>
                      <w:szCs w:val="20"/>
                    </w:rPr>
                    <w:t>Preference for Privately Owned U.S.-Flag Commercial Vessels (Feb 2006) (46 U.S.C. App. 1241 and 10 U.S.C. 2631), if flow down is required in accordance with paragraph (d) of FAR clause 52.247-64.</w:t>
                  </w:r>
                </w:p>
              </w:tc>
            </w:tr>
          </w:tbl>
          <w:p w14:paraId="593032C2" w14:textId="77777777" w:rsidR="00780A48" w:rsidRPr="00780A48" w:rsidRDefault="00A33BFF" w:rsidP="00A33BFF">
            <w:pPr>
              <w:pStyle w:val="NormalWeb"/>
              <w:spacing w:before="120" w:beforeAutospacing="0" w:after="60" w:afterAutospacing="0"/>
              <w:ind w:left="469" w:hanging="270"/>
              <w:rPr>
                <w:rFonts w:ascii="Franklin Gothic Book" w:hAnsi="Franklin Gothic Book"/>
                <w:sz w:val="20"/>
                <w:szCs w:val="20"/>
              </w:rPr>
            </w:pPr>
            <w:r w:rsidRPr="00780A48">
              <w:rPr>
                <w:rFonts w:ascii="Franklin Gothic Book" w:hAnsi="Franklin Gothic Book"/>
                <w:sz w:val="20"/>
                <w:szCs w:val="20"/>
              </w:rPr>
              <w:t xml:space="preserve"> </w:t>
            </w:r>
            <w:r w:rsidR="00780A48" w:rsidRPr="00780A48">
              <w:rPr>
                <w:rFonts w:ascii="Franklin Gothic Book" w:hAnsi="Franklin Gothic Book"/>
                <w:sz w:val="20"/>
                <w:szCs w:val="20"/>
              </w:rPr>
              <w:t>(2) While not required, the Contractor may flow down to subcontracts for commercial items a minimal number of additional clauses necessary to satisfy its contractual obligations.</w:t>
            </w:r>
          </w:p>
          <w:p w14:paraId="593032C3" w14:textId="77777777" w:rsidR="00780A48" w:rsidRPr="00A33BFF" w:rsidRDefault="00780A48" w:rsidP="00A33BFF">
            <w:pPr>
              <w:pStyle w:val="NormalWeb"/>
              <w:tabs>
                <w:tab w:val="left" w:pos="379"/>
              </w:tabs>
              <w:spacing w:before="0" w:beforeAutospacing="0" w:after="0" w:afterAutospacing="0"/>
              <w:rPr>
                <w:rFonts w:ascii="Franklin Gothic Medium" w:hAnsi="Franklin Gothic Medium"/>
                <w:sz w:val="20"/>
                <w:szCs w:val="20"/>
              </w:rPr>
            </w:pPr>
            <w:r w:rsidRPr="00780A48">
              <w:rPr>
                <w:rFonts w:ascii="Franklin Gothic Book" w:hAnsi="Franklin Gothic Book"/>
                <w:sz w:val="20"/>
                <w:szCs w:val="20"/>
              </w:rPr>
              <w:t>(d)</w:t>
            </w:r>
            <w:r w:rsidRPr="00780A48">
              <w:rPr>
                <w:rFonts w:ascii="Franklin Gothic Book" w:hAnsi="Franklin Gothic Book"/>
                <w:sz w:val="20"/>
                <w:szCs w:val="20"/>
              </w:rPr>
              <w:tab/>
              <w:t>The Contractor shall include the terms of this clause, including this paragraph (d), in subcontracts awarded under this contract.</w:t>
            </w:r>
          </w:p>
        </w:tc>
      </w:tr>
    </w:tbl>
    <w:p w14:paraId="593032C5" w14:textId="77777777" w:rsidR="00780A48" w:rsidRPr="00780A48" w:rsidRDefault="00780A48" w:rsidP="00780A48">
      <w:pPr>
        <w:tabs>
          <w:tab w:val="left" w:pos="360"/>
        </w:tabs>
        <w:spacing w:before="60" w:after="60"/>
        <w:ind w:left="360" w:hanging="360"/>
        <w:rPr>
          <w:rFonts w:ascii="Franklin Gothic Book" w:hAnsi="Franklin Gothic Book" w:cs="Arial"/>
          <w:sz w:val="20"/>
          <w:szCs w:val="20"/>
        </w:rPr>
      </w:pPr>
      <w:r w:rsidRPr="00780A48">
        <w:rPr>
          <w:rFonts w:ascii="Franklin Gothic Book" w:hAnsi="Franklin Gothic Book" w:cs="Arial"/>
          <w:sz w:val="20"/>
          <w:szCs w:val="20"/>
        </w:rPr>
        <w:t>(b)</w:t>
      </w:r>
      <w:r w:rsidRPr="00780A48">
        <w:rPr>
          <w:rFonts w:ascii="Franklin Gothic Book" w:hAnsi="Franklin Gothic Book" w:cs="Arial"/>
          <w:sz w:val="20"/>
          <w:szCs w:val="20"/>
        </w:rPr>
        <w:tab/>
        <w:t>The Seller shall comply with the FAR clauses in this paragraph (b) that the Buyer has indicated as being incorporated into this order by reference to implement provisions of law or Executive orders applicable to acquisitions of commercial items:</w:t>
      </w:r>
    </w:p>
    <w:tbl>
      <w:tblPr>
        <w:tblW w:w="10231"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7"/>
        <w:gridCol w:w="1325"/>
        <w:gridCol w:w="8449"/>
      </w:tblGrid>
      <w:tr w:rsidR="00780A48" w:rsidRPr="00780A48" w14:paraId="593032C9" w14:textId="77777777" w:rsidTr="002E5523">
        <w:trPr>
          <w:tblHeader/>
          <w:jc w:val="center"/>
        </w:trPr>
        <w:tc>
          <w:tcPr>
            <w:tcW w:w="457" w:type="dxa"/>
          </w:tcPr>
          <w:p w14:paraId="593032C6" w14:textId="77777777" w:rsidR="00780A48" w:rsidRPr="00780A48" w:rsidRDefault="00780A48" w:rsidP="002E5523">
            <w:pPr>
              <w:rPr>
                <w:rFonts w:ascii="Franklin Gothic Book" w:hAnsi="Franklin Gothic Book" w:cs="Arial"/>
                <w:sz w:val="20"/>
                <w:szCs w:val="20"/>
              </w:rPr>
            </w:pPr>
          </w:p>
        </w:tc>
        <w:tc>
          <w:tcPr>
            <w:tcW w:w="1325" w:type="dxa"/>
          </w:tcPr>
          <w:p w14:paraId="593032C7" w14:textId="77777777" w:rsidR="00780A48" w:rsidRPr="00780A48" w:rsidRDefault="00780A48" w:rsidP="002E5523">
            <w:pPr>
              <w:rPr>
                <w:rFonts w:ascii="Franklin Gothic Medium" w:hAnsi="Franklin Gothic Medium" w:cs="Arial"/>
                <w:sz w:val="20"/>
                <w:szCs w:val="20"/>
              </w:rPr>
            </w:pPr>
            <w:r w:rsidRPr="00780A48">
              <w:rPr>
                <w:rFonts w:ascii="Franklin Gothic Medium" w:hAnsi="Franklin Gothic Medium" w:cs="Arial"/>
                <w:sz w:val="20"/>
                <w:szCs w:val="20"/>
              </w:rPr>
              <w:t xml:space="preserve">FAR Clause </w:t>
            </w:r>
          </w:p>
        </w:tc>
        <w:tc>
          <w:tcPr>
            <w:tcW w:w="8449" w:type="dxa"/>
          </w:tcPr>
          <w:p w14:paraId="593032C8" w14:textId="77777777" w:rsidR="00780A48" w:rsidRPr="00780A48" w:rsidRDefault="00780A48" w:rsidP="002E5523">
            <w:pPr>
              <w:rPr>
                <w:rFonts w:ascii="Franklin Gothic Medium" w:hAnsi="Franklin Gothic Medium" w:cs="Arial"/>
                <w:sz w:val="20"/>
                <w:szCs w:val="20"/>
              </w:rPr>
            </w:pPr>
            <w:r w:rsidRPr="00780A48">
              <w:rPr>
                <w:rFonts w:ascii="Franklin Gothic Medium" w:hAnsi="Franklin Gothic Medium" w:cs="Arial"/>
                <w:sz w:val="20"/>
                <w:szCs w:val="20"/>
              </w:rPr>
              <w:t>Title of Clause</w:t>
            </w:r>
          </w:p>
        </w:tc>
      </w:tr>
      <w:tr w:rsidR="00780A48" w:rsidRPr="00780A48" w14:paraId="593032CD" w14:textId="77777777" w:rsidTr="002E5523">
        <w:trPr>
          <w:jc w:val="center"/>
        </w:trPr>
        <w:tc>
          <w:tcPr>
            <w:tcW w:w="457" w:type="dxa"/>
          </w:tcPr>
          <w:p w14:paraId="593032CA" w14:textId="4E26E142" w:rsidR="00780A48" w:rsidRPr="00780A48" w:rsidRDefault="00780A48" w:rsidP="0042342B">
            <w:pPr>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r w:rsidR="0042342B">
              <w:rPr>
                <w:rFonts w:ascii="Franklin Gothic Book" w:hAnsi="Franklin Gothic Book" w:cs="Arial"/>
                <w:sz w:val="20"/>
                <w:szCs w:val="20"/>
              </w:rPr>
              <w:fldChar w:fldCharType="begin">
                <w:ffData>
                  <w:name w:val="Check1"/>
                  <w:enabled/>
                  <w:calcOnExit w:val="0"/>
                  <w:checkBox>
                    <w:sizeAuto/>
                    <w:default w:val="1"/>
                  </w:checkBox>
                </w:ffData>
              </w:fldChar>
            </w:r>
            <w:bookmarkStart w:id="0" w:name="Check1"/>
            <w:r w:rsidR="0042342B">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end"/>
            </w:r>
            <w:bookmarkEnd w:id="0"/>
          </w:p>
        </w:tc>
        <w:tc>
          <w:tcPr>
            <w:tcW w:w="1325" w:type="dxa"/>
          </w:tcPr>
          <w:p w14:paraId="593032CB"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52.203-6</w:t>
            </w:r>
          </w:p>
        </w:tc>
        <w:tc>
          <w:tcPr>
            <w:tcW w:w="8449" w:type="dxa"/>
          </w:tcPr>
          <w:p w14:paraId="593032CC"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 xml:space="preserve">Restrictions on Subcontractor Sales to the Government, with Alternate I (41 U.S.C. 253g and 10 U.S.C. 2402) </w:t>
            </w:r>
            <w:r w:rsidRPr="00780A48">
              <w:rPr>
                <w:rFonts w:ascii="Franklin Gothic Book" w:hAnsi="Franklin Gothic Book" w:cs="Arial"/>
                <w:i/>
                <w:sz w:val="20"/>
                <w:szCs w:val="20"/>
              </w:rPr>
              <w:t>(If order exceeds $150,000)</w:t>
            </w:r>
          </w:p>
        </w:tc>
      </w:tr>
      <w:tr w:rsidR="00780A48" w:rsidRPr="00780A48" w14:paraId="593032D1" w14:textId="77777777" w:rsidTr="002E5523">
        <w:trPr>
          <w:jc w:val="center"/>
        </w:trPr>
        <w:tc>
          <w:tcPr>
            <w:tcW w:w="457" w:type="dxa"/>
          </w:tcPr>
          <w:p w14:paraId="593032CE" w14:textId="68CC1EAA" w:rsidR="00780A48" w:rsidRPr="00780A48" w:rsidRDefault="0042342B" w:rsidP="002E5523">
            <w:pPr>
              <w:rPr>
                <w:rFonts w:ascii="Franklin Gothic Book" w:hAnsi="Franklin Gothic Book" w:cs="Arial"/>
                <w:sz w:val="20"/>
                <w:szCs w:val="20"/>
              </w:rPr>
            </w:pPr>
            <w:r>
              <w:rPr>
                <w:rFonts w:ascii="Franklin Gothic Book" w:hAnsi="Franklin Gothic Book" w:cs="Arial"/>
                <w:sz w:val="20"/>
                <w:szCs w:val="20"/>
              </w:rPr>
              <w:fldChar w:fldCharType="begin">
                <w:ffData>
                  <w:name w:val=""/>
                  <w:enabled/>
                  <w:calcOnExit w:val="0"/>
                  <w:checkBox>
                    <w:sizeAuto/>
                    <w:default w:val="1"/>
                  </w:checkBox>
                </w:ffData>
              </w:fldChar>
            </w:r>
            <w:r>
              <w:rPr>
                <w:rFonts w:ascii="Franklin Gothic Book" w:hAnsi="Franklin Gothic Book" w:cs="Arial"/>
                <w:sz w:val="20"/>
                <w:szCs w:val="20"/>
              </w:rPr>
              <w:instrText xml:space="preserve"> FORMCHECKBOX </w:instrText>
            </w:r>
            <w:r>
              <w:rPr>
                <w:rFonts w:ascii="Franklin Gothic Book" w:hAnsi="Franklin Gothic Book" w:cs="Arial"/>
                <w:sz w:val="20"/>
                <w:szCs w:val="20"/>
              </w:rPr>
            </w:r>
            <w:r>
              <w:rPr>
                <w:rFonts w:ascii="Franklin Gothic Book" w:hAnsi="Franklin Gothic Book" w:cs="Arial"/>
                <w:sz w:val="20"/>
                <w:szCs w:val="20"/>
              </w:rPr>
              <w:fldChar w:fldCharType="end"/>
            </w:r>
          </w:p>
        </w:tc>
        <w:tc>
          <w:tcPr>
            <w:tcW w:w="1325" w:type="dxa"/>
          </w:tcPr>
          <w:p w14:paraId="593032CF"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52.209-6</w:t>
            </w:r>
          </w:p>
        </w:tc>
        <w:tc>
          <w:tcPr>
            <w:tcW w:w="8449" w:type="dxa"/>
          </w:tcPr>
          <w:p w14:paraId="593032D0" w14:textId="77777777" w:rsidR="00780A48" w:rsidRPr="00780A48" w:rsidRDefault="00780A48" w:rsidP="002E5523">
            <w:pPr>
              <w:tabs>
                <w:tab w:val="left" w:pos="1182"/>
              </w:tabs>
              <w:rPr>
                <w:rFonts w:ascii="Franklin Gothic Book" w:hAnsi="Franklin Gothic Book" w:cs="Arial"/>
                <w:sz w:val="20"/>
                <w:szCs w:val="20"/>
              </w:rPr>
            </w:pPr>
            <w:r w:rsidRPr="00780A48">
              <w:rPr>
                <w:rFonts w:ascii="Franklin Gothic Book" w:hAnsi="Franklin Gothic Book" w:cs="Arial"/>
                <w:sz w:val="20"/>
                <w:szCs w:val="20"/>
              </w:rPr>
              <w:t>Protecting the Government’s Interest When Subcontracting with Contractors Debarred, Suspended, or Proposed for Debarment (31 U.S.C. 6101 note) (Applies to orders over $30,000 but not applicable to COTS items)</w:t>
            </w:r>
          </w:p>
        </w:tc>
      </w:tr>
      <w:bookmarkStart w:id="1" w:name="Check6"/>
      <w:tr w:rsidR="00780A48" w:rsidRPr="00780A48" w14:paraId="593032D5" w14:textId="77777777" w:rsidTr="002E5523">
        <w:trPr>
          <w:jc w:val="center"/>
        </w:trPr>
        <w:tc>
          <w:tcPr>
            <w:tcW w:w="457" w:type="dxa"/>
          </w:tcPr>
          <w:p w14:paraId="593032D2"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fldChar w:fldCharType="begin">
                <w:ffData>
                  <w:name w:val="Check6"/>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End w:id="1"/>
          </w:p>
        </w:tc>
        <w:tc>
          <w:tcPr>
            <w:tcW w:w="1325" w:type="dxa"/>
          </w:tcPr>
          <w:p w14:paraId="593032D3"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52.222-3</w:t>
            </w:r>
          </w:p>
        </w:tc>
        <w:tc>
          <w:tcPr>
            <w:tcW w:w="8449" w:type="dxa"/>
          </w:tcPr>
          <w:p w14:paraId="593032D4"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Convict Labor (E.O. 11755)</w:t>
            </w:r>
          </w:p>
        </w:tc>
      </w:tr>
      <w:tr w:rsidR="00780A48" w:rsidRPr="00780A48" w14:paraId="593032D9" w14:textId="77777777" w:rsidTr="002E5523">
        <w:trPr>
          <w:jc w:val="center"/>
        </w:trPr>
        <w:tc>
          <w:tcPr>
            <w:tcW w:w="457" w:type="dxa"/>
          </w:tcPr>
          <w:p w14:paraId="593032D6"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Start w:id="2" w:name="Check7"/>
            <w:r w:rsidRPr="00780A48">
              <w:rPr>
                <w:rFonts w:ascii="Franklin Gothic Book" w:hAnsi="Franklin Gothic Book" w:cs="Arial"/>
                <w:sz w:val="20"/>
                <w:szCs w:val="20"/>
              </w:rPr>
              <w:fldChar w:fldCharType="begin">
                <w:ffData>
                  <w:name w:val="Check7"/>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End w:id="2"/>
          </w:p>
        </w:tc>
        <w:tc>
          <w:tcPr>
            <w:tcW w:w="1325" w:type="dxa"/>
          </w:tcPr>
          <w:p w14:paraId="593032D7"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52.222-19</w:t>
            </w:r>
          </w:p>
        </w:tc>
        <w:tc>
          <w:tcPr>
            <w:tcW w:w="8449" w:type="dxa"/>
          </w:tcPr>
          <w:p w14:paraId="593032D8"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Child Labor-Cooperation with Authorities and Remedies</w:t>
            </w:r>
          </w:p>
        </w:tc>
      </w:tr>
      <w:tr w:rsidR="00780A48" w:rsidRPr="00780A48" w14:paraId="593032DD" w14:textId="77777777" w:rsidTr="002E5523">
        <w:trPr>
          <w:jc w:val="center"/>
        </w:trPr>
        <w:tc>
          <w:tcPr>
            <w:tcW w:w="457" w:type="dxa"/>
          </w:tcPr>
          <w:p w14:paraId="593032DA" w14:textId="09B1065B" w:rsidR="00780A48" w:rsidRPr="00780A48" w:rsidRDefault="00780A48" w:rsidP="0042342B">
            <w:pPr>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r w:rsidR="0042342B">
              <w:rPr>
                <w:rFonts w:ascii="Franklin Gothic Book" w:hAnsi="Franklin Gothic Book" w:cs="Arial"/>
                <w:sz w:val="20"/>
                <w:szCs w:val="20"/>
              </w:rPr>
              <w:fldChar w:fldCharType="begin">
                <w:ffData>
                  <w:name w:val="Check8"/>
                  <w:enabled/>
                  <w:calcOnExit w:val="0"/>
                  <w:checkBox>
                    <w:sizeAuto/>
                    <w:default w:val="1"/>
                  </w:checkBox>
                </w:ffData>
              </w:fldChar>
            </w:r>
            <w:bookmarkStart w:id="3" w:name="Check8"/>
            <w:r w:rsidR="0042342B">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end"/>
            </w:r>
            <w:bookmarkEnd w:id="3"/>
          </w:p>
        </w:tc>
        <w:tc>
          <w:tcPr>
            <w:tcW w:w="1325" w:type="dxa"/>
          </w:tcPr>
          <w:p w14:paraId="593032DB"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52.222-21</w:t>
            </w:r>
          </w:p>
        </w:tc>
        <w:tc>
          <w:tcPr>
            <w:tcW w:w="8449" w:type="dxa"/>
          </w:tcPr>
          <w:p w14:paraId="593032DC"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 xml:space="preserve">Prohibition of Segregated Facilities </w:t>
            </w:r>
          </w:p>
        </w:tc>
      </w:tr>
      <w:tr w:rsidR="00780A48" w:rsidRPr="00780A48" w14:paraId="593032E1" w14:textId="77777777" w:rsidTr="002E5523">
        <w:trPr>
          <w:jc w:val="center"/>
        </w:trPr>
        <w:tc>
          <w:tcPr>
            <w:tcW w:w="457" w:type="dxa"/>
          </w:tcPr>
          <w:p w14:paraId="593032DE" w14:textId="29F94F36" w:rsidR="00780A48" w:rsidRPr="00780A48" w:rsidRDefault="00780A48" w:rsidP="0042342B">
            <w:pPr>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r w:rsidR="0042342B">
              <w:rPr>
                <w:rFonts w:ascii="Franklin Gothic Book" w:hAnsi="Franklin Gothic Book" w:cs="Arial"/>
                <w:sz w:val="20"/>
                <w:szCs w:val="20"/>
              </w:rPr>
              <w:fldChar w:fldCharType="begin">
                <w:ffData>
                  <w:name w:val="Check9"/>
                  <w:enabled/>
                  <w:calcOnExit w:val="0"/>
                  <w:checkBox>
                    <w:sizeAuto/>
                    <w:default w:val="1"/>
                  </w:checkBox>
                </w:ffData>
              </w:fldChar>
            </w:r>
            <w:bookmarkStart w:id="4" w:name="Check9"/>
            <w:r w:rsidR="0042342B">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end"/>
            </w:r>
            <w:bookmarkEnd w:id="4"/>
          </w:p>
        </w:tc>
        <w:tc>
          <w:tcPr>
            <w:tcW w:w="1325" w:type="dxa"/>
          </w:tcPr>
          <w:p w14:paraId="593032DF"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52.222-37</w:t>
            </w:r>
          </w:p>
        </w:tc>
        <w:tc>
          <w:tcPr>
            <w:tcW w:w="8449" w:type="dxa"/>
          </w:tcPr>
          <w:p w14:paraId="593032E0"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Employment Reports on Special Disabled Veterans, Veterans of the Vietnam Era, and Other Eligible Veterans (38 U.S.C. 4212)</w:t>
            </w:r>
          </w:p>
        </w:tc>
      </w:tr>
      <w:tr w:rsidR="00780A48" w:rsidRPr="00780A48" w14:paraId="593032E5" w14:textId="77777777" w:rsidTr="002E5523">
        <w:trPr>
          <w:jc w:val="center"/>
        </w:trPr>
        <w:tc>
          <w:tcPr>
            <w:tcW w:w="457" w:type="dxa"/>
          </w:tcPr>
          <w:p w14:paraId="593032E2"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fldChar w:fldCharType="begin">
                <w:ffData>
                  <w:name w:val="Check9"/>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p>
        </w:tc>
        <w:tc>
          <w:tcPr>
            <w:tcW w:w="1325" w:type="dxa"/>
          </w:tcPr>
          <w:p w14:paraId="593032E3"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52.222-54</w:t>
            </w:r>
          </w:p>
        </w:tc>
        <w:tc>
          <w:tcPr>
            <w:tcW w:w="8449" w:type="dxa"/>
          </w:tcPr>
          <w:p w14:paraId="593032E4" w14:textId="77777777" w:rsidR="00780A48" w:rsidRPr="00780A48" w:rsidRDefault="00780A48" w:rsidP="002E5523">
            <w:pPr>
              <w:tabs>
                <w:tab w:val="left" w:pos="457"/>
                <w:tab w:val="left" w:pos="1582"/>
              </w:tabs>
              <w:rPr>
                <w:rFonts w:ascii="Franklin Gothic Book" w:hAnsi="Franklin Gothic Book" w:cs="Arial"/>
                <w:sz w:val="20"/>
                <w:szCs w:val="20"/>
              </w:rPr>
            </w:pPr>
            <w:r w:rsidRPr="00780A48">
              <w:rPr>
                <w:rFonts w:ascii="Franklin Gothic Book" w:hAnsi="Franklin Gothic Book" w:cs="Arial"/>
                <w:sz w:val="20"/>
                <w:szCs w:val="20"/>
              </w:rPr>
              <w:t xml:space="preserve">Employment Eligibility Verification </w:t>
            </w:r>
          </w:p>
        </w:tc>
      </w:tr>
      <w:tr w:rsidR="00780A48" w:rsidRPr="00780A48" w14:paraId="593032E9" w14:textId="77777777" w:rsidTr="002E5523">
        <w:trPr>
          <w:jc w:val="center"/>
        </w:trPr>
        <w:tc>
          <w:tcPr>
            <w:tcW w:w="457" w:type="dxa"/>
          </w:tcPr>
          <w:p w14:paraId="593032E6"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fldChar w:fldCharType="begin">
                <w:ffData>
                  <w:name w:val="Check9"/>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p>
        </w:tc>
        <w:tc>
          <w:tcPr>
            <w:tcW w:w="1325" w:type="dxa"/>
          </w:tcPr>
          <w:p w14:paraId="593032E7"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52.223-2</w:t>
            </w:r>
          </w:p>
        </w:tc>
        <w:tc>
          <w:tcPr>
            <w:tcW w:w="8449" w:type="dxa"/>
          </w:tcPr>
          <w:p w14:paraId="593032E8" w14:textId="77777777" w:rsidR="00780A48" w:rsidRPr="00780A48" w:rsidRDefault="00780A48" w:rsidP="002E5523">
            <w:pPr>
              <w:tabs>
                <w:tab w:val="left" w:pos="457"/>
                <w:tab w:val="left" w:pos="1582"/>
              </w:tabs>
              <w:rPr>
                <w:rFonts w:ascii="Franklin Gothic Book" w:hAnsi="Franklin Gothic Book" w:cs="Arial"/>
                <w:sz w:val="20"/>
                <w:szCs w:val="20"/>
              </w:rPr>
            </w:pPr>
            <w:r w:rsidRPr="00780A48">
              <w:rPr>
                <w:rFonts w:ascii="Franklin Gothic Book" w:hAnsi="Franklin Gothic Book" w:cs="Arial"/>
                <w:sz w:val="20"/>
                <w:szCs w:val="20"/>
              </w:rPr>
              <w:t>Affirmative Procurement of Biobased Products Under Service and Construction Contracts</w:t>
            </w:r>
          </w:p>
        </w:tc>
      </w:tr>
      <w:tr w:rsidR="00780A48" w:rsidRPr="00780A48" w14:paraId="593032ED" w14:textId="77777777" w:rsidTr="002E5523">
        <w:trPr>
          <w:jc w:val="center"/>
        </w:trPr>
        <w:tc>
          <w:tcPr>
            <w:tcW w:w="457" w:type="dxa"/>
          </w:tcPr>
          <w:p w14:paraId="593032EA"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fldChar w:fldCharType="begin">
                <w:ffData>
                  <w:name w:val="Check9"/>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p>
        </w:tc>
        <w:tc>
          <w:tcPr>
            <w:tcW w:w="1325" w:type="dxa"/>
          </w:tcPr>
          <w:p w14:paraId="593032EB"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52.223-18</w:t>
            </w:r>
          </w:p>
        </w:tc>
        <w:tc>
          <w:tcPr>
            <w:tcW w:w="8449" w:type="dxa"/>
          </w:tcPr>
          <w:p w14:paraId="593032EC"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Contractor Policy to Ban Text Messaging while Driving (E.O. 13513)</w:t>
            </w:r>
          </w:p>
        </w:tc>
      </w:tr>
      <w:tr w:rsidR="00780A48" w:rsidRPr="00780A48" w14:paraId="593032F1" w14:textId="77777777" w:rsidTr="002E5523">
        <w:trPr>
          <w:jc w:val="center"/>
        </w:trPr>
        <w:tc>
          <w:tcPr>
            <w:tcW w:w="457" w:type="dxa"/>
          </w:tcPr>
          <w:p w14:paraId="593032EE"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Start w:id="5" w:name="Check10"/>
            <w:r w:rsidRPr="00780A48">
              <w:rPr>
                <w:rFonts w:ascii="Franklin Gothic Book" w:hAnsi="Franklin Gothic Book" w:cs="Arial"/>
                <w:sz w:val="20"/>
                <w:szCs w:val="20"/>
              </w:rPr>
              <w:fldChar w:fldCharType="begin">
                <w:ffData>
                  <w:name w:val="Check10"/>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End w:id="5"/>
          </w:p>
        </w:tc>
        <w:tc>
          <w:tcPr>
            <w:tcW w:w="1325" w:type="dxa"/>
          </w:tcPr>
          <w:p w14:paraId="593032EF"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52.225-1</w:t>
            </w:r>
          </w:p>
        </w:tc>
        <w:tc>
          <w:tcPr>
            <w:tcW w:w="8449" w:type="dxa"/>
          </w:tcPr>
          <w:p w14:paraId="593032F0"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Buy American Act – Supplies (41 U.S.C. 10a-10d)</w:t>
            </w:r>
          </w:p>
        </w:tc>
      </w:tr>
      <w:tr w:rsidR="00780A48" w:rsidRPr="00780A48" w14:paraId="593032F5" w14:textId="77777777" w:rsidTr="002E5523">
        <w:trPr>
          <w:jc w:val="center"/>
        </w:trPr>
        <w:tc>
          <w:tcPr>
            <w:tcW w:w="457" w:type="dxa"/>
          </w:tcPr>
          <w:p w14:paraId="593032F2"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Start w:id="6" w:name="Check11"/>
            <w:r w:rsidRPr="00780A48">
              <w:rPr>
                <w:rFonts w:ascii="Franklin Gothic Book" w:hAnsi="Franklin Gothic Book" w:cs="Arial"/>
                <w:sz w:val="20"/>
                <w:szCs w:val="20"/>
              </w:rPr>
              <w:fldChar w:fldCharType="begin">
                <w:ffData>
                  <w:name w:val="Check11"/>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End w:id="6"/>
          </w:p>
        </w:tc>
        <w:tc>
          <w:tcPr>
            <w:tcW w:w="1325" w:type="dxa"/>
          </w:tcPr>
          <w:p w14:paraId="593032F3"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52.225-3</w:t>
            </w:r>
          </w:p>
        </w:tc>
        <w:tc>
          <w:tcPr>
            <w:tcW w:w="8449" w:type="dxa"/>
          </w:tcPr>
          <w:p w14:paraId="593032F4"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Buy American Act – Free Trade Agreements – Israeli Trade Act (41 U.S.C. 10a-10d, 19 U.S.C. 3301 note, 19 U.S.C. 2112 note, Pub. L. 108-77, 108-78, 108-286 &amp; 109-53)</w:t>
            </w:r>
          </w:p>
        </w:tc>
      </w:tr>
      <w:tr w:rsidR="00780A48" w:rsidRPr="00780A48" w14:paraId="593032F9" w14:textId="77777777" w:rsidTr="002E5523">
        <w:trPr>
          <w:jc w:val="center"/>
        </w:trPr>
        <w:tc>
          <w:tcPr>
            <w:tcW w:w="457" w:type="dxa"/>
          </w:tcPr>
          <w:p w14:paraId="593032F6"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Start w:id="7" w:name="Check12"/>
            <w:r w:rsidRPr="00780A48">
              <w:rPr>
                <w:rFonts w:ascii="Franklin Gothic Book" w:hAnsi="Franklin Gothic Book" w:cs="Arial"/>
                <w:sz w:val="20"/>
                <w:szCs w:val="20"/>
              </w:rPr>
              <w:fldChar w:fldCharType="begin">
                <w:ffData>
                  <w:name w:val="Check12"/>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End w:id="7"/>
          </w:p>
        </w:tc>
        <w:tc>
          <w:tcPr>
            <w:tcW w:w="1325" w:type="dxa"/>
          </w:tcPr>
          <w:p w14:paraId="593032F7"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52.225-3</w:t>
            </w:r>
          </w:p>
        </w:tc>
        <w:tc>
          <w:tcPr>
            <w:tcW w:w="8449" w:type="dxa"/>
          </w:tcPr>
          <w:p w14:paraId="593032F8"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 xml:space="preserve">Alternate I </w:t>
            </w:r>
          </w:p>
        </w:tc>
      </w:tr>
      <w:tr w:rsidR="00780A48" w:rsidRPr="00780A48" w14:paraId="593032FD" w14:textId="77777777" w:rsidTr="002E5523">
        <w:trPr>
          <w:jc w:val="center"/>
        </w:trPr>
        <w:tc>
          <w:tcPr>
            <w:tcW w:w="457" w:type="dxa"/>
          </w:tcPr>
          <w:p w14:paraId="593032FA"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Start w:id="8" w:name="Check13"/>
            <w:r w:rsidRPr="00780A48">
              <w:rPr>
                <w:rFonts w:ascii="Franklin Gothic Book" w:hAnsi="Franklin Gothic Book" w:cs="Arial"/>
                <w:sz w:val="20"/>
                <w:szCs w:val="20"/>
              </w:rPr>
              <w:fldChar w:fldCharType="begin">
                <w:ffData>
                  <w:name w:val="Check13"/>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End w:id="8"/>
          </w:p>
        </w:tc>
        <w:tc>
          <w:tcPr>
            <w:tcW w:w="1325" w:type="dxa"/>
          </w:tcPr>
          <w:p w14:paraId="593032FB"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52.225-3</w:t>
            </w:r>
          </w:p>
        </w:tc>
        <w:tc>
          <w:tcPr>
            <w:tcW w:w="8449" w:type="dxa"/>
          </w:tcPr>
          <w:p w14:paraId="593032FC"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 xml:space="preserve">Alternate II </w:t>
            </w:r>
          </w:p>
        </w:tc>
      </w:tr>
      <w:tr w:rsidR="00780A48" w:rsidRPr="00780A48" w14:paraId="59303301" w14:textId="77777777" w:rsidTr="002E5523">
        <w:trPr>
          <w:jc w:val="center"/>
        </w:trPr>
        <w:tc>
          <w:tcPr>
            <w:tcW w:w="457" w:type="dxa"/>
          </w:tcPr>
          <w:p w14:paraId="593032FE"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Start w:id="9" w:name="Check14"/>
            <w:r w:rsidRPr="00780A48">
              <w:rPr>
                <w:rFonts w:ascii="Franklin Gothic Book" w:hAnsi="Franklin Gothic Book" w:cs="Arial"/>
                <w:sz w:val="20"/>
                <w:szCs w:val="20"/>
              </w:rPr>
              <w:fldChar w:fldCharType="begin">
                <w:ffData>
                  <w:name w:val="Check14"/>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End w:id="9"/>
          </w:p>
        </w:tc>
        <w:tc>
          <w:tcPr>
            <w:tcW w:w="1325" w:type="dxa"/>
          </w:tcPr>
          <w:p w14:paraId="593032FF"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52.225-5</w:t>
            </w:r>
          </w:p>
        </w:tc>
        <w:tc>
          <w:tcPr>
            <w:tcW w:w="8449" w:type="dxa"/>
          </w:tcPr>
          <w:p w14:paraId="59303300"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Trade Agreements (19 U.S.C. 2501, et. seq., 19 U.S.C. 3301 note)</w:t>
            </w:r>
          </w:p>
        </w:tc>
      </w:tr>
      <w:tr w:rsidR="00780A48" w:rsidRPr="00780A48" w14:paraId="59303305" w14:textId="77777777" w:rsidTr="002E5523">
        <w:trPr>
          <w:jc w:val="center"/>
        </w:trPr>
        <w:tc>
          <w:tcPr>
            <w:tcW w:w="457" w:type="dxa"/>
          </w:tcPr>
          <w:p w14:paraId="59303302" w14:textId="14A647C0" w:rsidR="00780A48" w:rsidRPr="00780A48" w:rsidRDefault="00780A48" w:rsidP="0042342B">
            <w:pPr>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r w:rsidR="0042342B">
              <w:rPr>
                <w:rFonts w:ascii="Franklin Gothic Book" w:hAnsi="Franklin Gothic Book" w:cs="Arial"/>
                <w:sz w:val="20"/>
                <w:szCs w:val="20"/>
              </w:rPr>
              <w:fldChar w:fldCharType="begin">
                <w:ffData>
                  <w:name w:val="Check15"/>
                  <w:enabled/>
                  <w:calcOnExit w:val="0"/>
                  <w:checkBox>
                    <w:sizeAuto/>
                    <w:default w:val="1"/>
                  </w:checkBox>
                </w:ffData>
              </w:fldChar>
            </w:r>
            <w:bookmarkStart w:id="10" w:name="Check15"/>
            <w:r w:rsidR="0042342B">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end"/>
            </w:r>
            <w:bookmarkEnd w:id="10"/>
          </w:p>
        </w:tc>
        <w:tc>
          <w:tcPr>
            <w:tcW w:w="1325" w:type="dxa"/>
          </w:tcPr>
          <w:p w14:paraId="59303303"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52.225-13</w:t>
            </w:r>
          </w:p>
        </w:tc>
        <w:tc>
          <w:tcPr>
            <w:tcW w:w="8449" w:type="dxa"/>
          </w:tcPr>
          <w:p w14:paraId="59303304"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Restrictions on Certain Foreign Purchases (E.O.s, proclamations, and statutes administered by the Office of Foreign Assets Control of the Department of the Treasury)</w:t>
            </w:r>
          </w:p>
        </w:tc>
      </w:tr>
      <w:tr w:rsidR="00780A48" w:rsidRPr="00780A48" w14:paraId="59303309" w14:textId="77777777" w:rsidTr="002E5523">
        <w:trPr>
          <w:jc w:val="center"/>
        </w:trPr>
        <w:tc>
          <w:tcPr>
            <w:tcW w:w="457" w:type="dxa"/>
          </w:tcPr>
          <w:p w14:paraId="59303306" w14:textId="6086F99B" w:rsidR="00780A48" w:rsidRPr="00780A48" w:rsidRDefault="00780A48" w:rsidP="0042342B">
            <w:pPr>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r w:rsidR="0042342B">
              <w:rPr>
                <w:rFonts w:ascii="Franklin Gothic Book" w:hAnsi="Franklin Gothic Book" w:cs="Arial"/>
                <w:sz w:val="20"/>
                <w:szCs w:val="20"/>
              </w:rPr>
              <w:fldChar w:fldCharType="begin">
                <w:ffData>
                  <w:name w:val="Check16"/>
                  <w:enabled/>
                  <w:calcOnExit w:val="0"/>
                  <w:checkBox>
                    <w:sizeAuto/>
                    <w:default w:val="1"/>
                  </w:checkBox>
                </w:ffData>
              </w:fldChar>
            </w:r>
            <w:bookmarkStart w:id="11" w:name="Check16"/>
            <w:r w:rsidR="0042342B">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end"/>
            </w:r>
            <w:bookmarkEnd w:id="11"/>
          </w:p>
        </w:tc>
        <w:tc>
          <w:tcPr>
            <w:tcW w:w="1325" w:type="dxa"/>
          </w:tcPr>
          <w:p w14:paraId="59303307"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52.239-1</w:t>
            </w:r>
          </w:p>
        </w:tc>
        <w:tc>
          <w:tcPr>
            <w:tcW w:w="8449" w:type="dxa"/>
          </w:tcPr>
          <w:p w14:paraId="59303308" w14:textId="77777777" w:rsidR="00780A48" w:rsidRPr="00780A48" w:rsidRDefault="00780A48" w:rsidP="002E5523">
            <w:pPr>
              <w:rPr>
                <w:rFonts w:ascii="Franklin Gothic Book" w:hAnsi="Franklin Gothic Book" w:cs="Arial"/>
                <w:sz w:val="20"/>
                <w:szCs w:val="20"/>
              </w:rPr>
            </w:pPr>
            <w:r w:rsidRPr="00780A48">
              <w:rPr>
                <w:rFonts w:ascii="Franklin Gothic Book" w:hAnsi="Franklin Gothic Book" w:cs="Arial"/>
                <w:sz w:val="20"/>
                <w:szCs w:val="20"/>
              </w:rPr>
              <w:t>Privacy or Security Safeguards (5 U.S.C. 552a)</w:t>
            </w:r>
          </w:p>
        </w:tc>
      </w:tr>
    </w:tbl>
    <w:p w14:paraId="5930330A" w14:textId="77777777" w:rsidR="00780A48" w:rsidRPr="00780A48" w:rsidRDefault="00780A48" w:rsidP="00780A48">
      <w:pPr>
        <w:pStyle w:val="BodyText"/>
        <w:tabs>
          <w:tab w:val="left" w:pos="360"/>
        </w:tabs>
        <w:spacing w:before="60" w:after="60"/>
        <w:ind w:left="360" w:hanging="360"/>
        <w:rPr>
          <w:rFonts w:ascii="Franklin Gothic Book" w:hAnsi="Franklin Gothic Book"/>
          <w:szCs w:val="20"/>
        </w:rPr>
      </w:pPr>
      <w:r w:rsidRPr="00780A48">
        <w:rPr>
          <w:rFonts w:ascii="Franklin Gothic Book" w:hAnsi="Franklin Gothic Book"/>
          <w:szCs w:val="20"/>
        </w:rPr>
        <w:t>(c)</w:t>
      </w:r>
      <w:r w:rsidRPr="00780A48">
        <w:rPr>
          <w:rFonts w:ascii="Franklin Gothic Book" w:hAnsi="Franklin Gothic Book"/>
          <w:szCs w:val="20"/>
        </w:rPr>
        <w:tab/>
        <w:t>The Seller shall comply with the FAR clauses in this paragraph (c), applicable to commercial services, which the Buyer has indicated as being incorporated in this Order by reference to implement provisions of law or execute orders applicable to acquisitions of commercial items or components:</w:t>
      </w:r>
    </w:p>
    <w:tbl>
      <w:tblPr>
        <w:tblW w:w="1023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6"/>
        <w:gridCol w:w="1298"/>
        <w:gridCol w:w="8479"/>
      </w:tblGrid>
      <w:tr w:rsidR="00780A48" w:rsidRPr="00780A48" w14:paraId="5930330E" w14:textId="77777777" w:rsidTr="002E5523">
        <w:trPr>
          <w:jc w:val="center"/>
        </w:trPr>
        <w:tc>
          <w:tcPr>
            <w:tcW w:w="456" w:type="dxa"/>
          </w:tcPr>
          <w:p w14:paraId="5930330B" w14:textId="77777777" w:rsidR="00780A48" w:rsidRPr="00780A48" w:rsidRDefault="00780A48" w:rsidP="002E5523">
            <w:pPr>
              <w:tabs>
                <w:tab w:val="left" w:pos="360"/>
                <w:tab w:val="left" w:pos="720"/>
                <w:tab w:val="left" w:pos="1080"/>
                <w:tab w:val="left" w:pos="1440"/>
                <w:tab w:val="left" w:pos="1800"/>
                <w:tab w:val="left" w:pos="2160"/>
                <w:tab w:val="left" w:pos="2520"/>
                <w:tab w:val="left" w:pos="2880"/>
                <w:tab w:val="left" w:pos="3240"/>
                <w:tab w:val="left" w:pos="3600"/>
              </w:tabs>
              <w:rPr>
                <w:rFonts w:ascii="Franklin Gothic Book" w:hAnsi="Franklin Gothic Book" w:cs="Arial"/>
                <w:sz w:val="20"/>
                <w:szCs w:val="20"/>
              </w:rPr>
            </w:pPr>
          </w:p>
        </w:tc>
        <w:tc>
          <w:tcPr>
            <w:tcW w:w="1298" w:type="dxa"/>
          </w:tcPr>
          <w:p w14:paraId="5930330C" w14:textId="77777777" w:rsidR="00780A48" w:rsidRPr="00780A48" w:rsidRDefault="00780A48" w:rsidP="002E5523">
            <w:pPr>
              <w:tabs>
                <w:tab w:val="left" w:pos="360"/>
                <w:tab w:val="left" w:pos="720"/>
                <w:tab w:val="left" w:pos="1080"/>
                <w:tab w:val="left" w:pos="1440"/>
                <w:tab w:val="left" w:pos="1800"/>
                <w:tab w:val="left" w:pos="2160"/>
                <w:tab w:val="left" w:pos="2520"/>
                <w:tab w:val="left" w:pos="2880"/>
                <w:tab w:val="left" w:pos="3240"/>
                <w:tab w:val="left" w:pos="3600"/>
              </w:tabs>
              <w:rPr>
                <w:rFonts w:ascii="Franklin Gothic Medium" w:hAnsi="Franklin Gothic Medium" w:cs="Arial"/>
                <w:sz w:val="20"/>
                <w:szCs w:val="20"/>
              </w:rPr>
            </w:pPr>
            <w:r w:rsidRPr="00780A48">
              <w:rPr>
                <w:rFonts w:ascii="Franklin Gothic Medium" w:hAnsi="Franklin Gothic Medium" w:cs="Arial"/>
                <w:sz w:val="20"/>
                <w:szCs w:val="20"/>
              </w:rPr>
              <w:t xml:space="preserve">Far Clause </w:t>
            </w:r>
          </w:p>
        </w:tc>
        <w:tc>
          <w:tcPr>
            <w:tcW w:w="8479" w:type="dxa"/>
          </w:tcPr>
          <w:p w14:paraId="5930330D" w14:textId="77777777" w:rsidR="00780A48" w:rsidRPr="00780A48" w:rsidRDefault="00780A48" w:rsidP="002E5523">
            <w:pPr>
              <w:tabs>
                <w:tab w:val="left" w:pos="360"/>
                <w:tab w:val="left" w:pos="720"/>
                <w:tab w:val="left" w:pos="1080"/>
                <w:tab w:val="left" w:pos="1440"/>
                <w:tab w:val="left" w:pos="1800"/>
                <w:tab w:val="left" w:pos="2160"/>
                <w:tab w:val="left" w:pos="2520"/>
                <w:tab w:val="left" w:pos="2880"/>
                <w:tab w:val="left" w:pos="3240"/>
                <w:tab w:val="left" w:pos="3600"/>
              </w:tabs>
              <w:rPr>
                <w:rFonts w:ascii="Franklin Gothic Medium" w:hAnsi="Franklin Gothic Medium" w:cs="Arial"/>
                <w:sz w:val="20"/>
                <w:szCs w:val="20"/>
              </w:rPr>
            </w:pPr>
            <w:r w:rsidRPr="00780A48">
              <w:rPr>
                <w:rFonts w:ascii="Franklin Gothic Medium" w:hAnsi="Franklin Gothic Medium" w:cs="Arial"/>
                <w:sz w:val="20"/>
                <w:szCs w:val="20"/>
              </w:rPr>
              <w:t>Title of Clause</w:t>
            </w:r>
          </w:p>
        </w:tc>
      </w:tr>
      <w:tr w:rsidR="00780A48" w:rsidRPr="00780A48" w14:paraId="59303312" w14:textId="77777777" w:rsidTr="002E5523">
        <w:trPr>
          <w:trHeight w:val="117"/>
          <w:jc w:val="center"/>
        </w:trPr>
        <w:tc>
          <w:tcPr>
            <w:tcW w:w="456" w:type="dxa"/>
          </w:tcPr>
          <w:p w14:paraId="5930330F" w14:textId="77777777" w:rsidR="00780A48" w:rsidRPr="00780A48" w:rsidRDefault="00780A48" w:rsidP="002E5523">
            <w:pPr>
              <w:tabs>
                <w:tab w:val="left" w:pos="360"/>
                <w:tab w:val="left" w:pos="720"/>
                <w:tab w:val="left" w:pos="1080"/>
                <w:tab w:val="left" w:pos="1440"/>
                <w:tab w:val="left" w:pos="1800"/>
                <w:tab w:val="left" w:pos="2160"/>
                <w:tab w:val="left" w:pos="2520"/>
                <w:tab w:val="left" w:pos="2880"/>
                <w:tab w:val="left" w:pos="3240"/>
                <w:tab w:val="left" w:pos="3600"/>
              </w:tabs>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Start w:id="12" w:name="Check17"/>
            <w:r w:rsidRPr="00780A48">
              <w:rPr>
                <w:rFonts w:ascii="Franklin Gothic Book" w:hAnsi="Franklin Gothic Book" w:cs="Arial"/>
                <w:sz w:val="20"/>
                <w:szCs w:val="20"/>
              </w:rPr>
              <w:fldChar w:fldCharType="begin">
                <w:ffData>
                  <w:name w:val="Check17"/>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End w:id="12"/>
          </w:p>
        </w:tc>
        <w:tc>
          <w:tcPr>
            <w:tcW w:w="1298" w:type="dxa"/>
          </w:tcPr>
          <w:p w14:paraId="59303310" w14:textId="77777777" w:rsidR="00780A48" w:rsidRPr="00780A48" w:rsidRDefault="00780A48" w:rsidP="002E5523">
            <w:pPr>
              <w:tabs>
                <w:tab w:val="left" w:pos="360"/>
                <w:tab w:val="left" w:pos="720"/>
                <w:tab w:val="left" w:pos="1080"/>
                <w:tab w:val="left" w:pos="1440"/>
                <w:tab w:val="left" w:pos="1800"/>
                <w:tab w:val="left" w:pos="2160"/>
                <w:tab w:val="left" w:pos="2520"/>
                <w:tab w:val="left" w:pos="2880"/>
                <w:tab w:val="left" w:pos="3240"/>
                <w:tab w:val="left" w:pos="3600"/>
              </w:tabs>
              <w:rPr>
                <w:rFonts w:ascii="Franklin Gothic Book" w:hAnsi="Franklin Gothic Book" w:cs="Arial"/>
                <w:sz w:val="20"/>
                <w:szCs w:val="20"/>
              </w:rPr>
            </w:pPr>
            <w:r w:rsidRPr="00780A48">
              <w:rPr>
                <w:rFonts w:ascii="Franklin Gothic Book" w:hAnsi="Franklin Gothic Book" w:cs="Arial"/>
                <w:sz w:val="20"/>
                <w:szCs w:val="20"/>
              </w:rPr>
              <w:t>52.222-42</w:t>
            </w:r>
          </w:p>
        </w:tc>
        <w:tc>
          <w:tcPr>
            <w:tcW w:w="8479" w:type="dxa"/>
          </w:tcPr>
          <w:p w14:paraId="59303311" w14:textId="77777777" w:rsidR="00780A48" w:rsidRPr="00780A48" w:rsidRDefault="00780A48" w:rsidP="002E5523">
            <w:pPr>
              <w:tabs>
                <w:tab w:val="left" w:pos="360"/>
                <w:tab w:val="left" w:pos="720"/>
                <w:tab w:val="left" w:pos="1080"/>
                <w:tab w:val="left" w:pos="1440"/>
                <w:tab w:val="left" w:pos="1800"/>
                <w:tab w:val="left" w:pos="2160"/>
                <w:tab w:val="left" w:pos="2520"/>
                <w:tab w:val="left" w:pos="2880"/>
                <w:tab w:val="left" w:pos="3240"/>
                <w:tab w:val="left" w:pos="3600"/>
              </w:tabs>
              <w:rPr>
                <w:rFonts w:ascii="Franklin Gothic Book" w:hAnsi="Franklin Gothic Book" w:cs="Arial"/>
                <w:sz w:val="20"/>
                <w:szCs w:val="20"/>
              </w:rPr>
            </w:pPr>
            <w:r w:rsidRPr="00780A48">
              <w:rPr>
                <w:rFonts w:ascii="Franklin Gothic Book" w:hAnsi="Franklin Gothic Book" w:cs="Arial"/>
                <w:sz w:val="20"/>
                <w:szCs w:val="20"/>
              </w:rPr>
              <w:t>Statement of Equivalent Rates for Federal Hires (29 U.S.C. 206 and 41 U.S.C. 351 et. seq.)</w:t>
            </w:r>
          </w:p>
        </w:tc>
      </w:tr>
      <w:tr w:rsidR="00780A48" w:rsidRPr="00780A48" w14:paraId="59303316" w14:textId="77777777" w:rsidTr="002E5523">
        <w:trPr>
          <w:jc w:val="center"/>
        </w:trPr>
        <w:tc>
          <w:tcPr>
            <w:tcW w:w="456" w:type="dxa"/>
          </w:tcPr>
          <w:p w14:paraId="59303313" w14:textId="77777777" w:rsidR="00780A48" w:rsidRPr="00780A48" w:rsidRDefault="00780A48" w:rsidP="002E5523">
            <w:pPr>
              <w:tabs>
                <w:tab w:val="left" w:pos="360"/>
                <w:tab w:val="left" w:pos="720"/>
                <w:tab w:val="left" w:pos="1080"/>
                <w:tab w:val="left" w:pos="1440"/>
                <w:tab w:val="left" w:pos="1800"/>
                <w:tab w:val="left" w:pos="2160"/>
                <w:tab w:val="left" w:pos="2520"/>
                <w:tab w:val="left" w:pos="2880"/>
                <w:tab w:val="left" w:pos="3240"/>
                <w:tab w:val="left" w:pos="3600"/>
              </w:tabs>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Start w:id="13" w:name="Check18"/>
            <w:r w:rsidRPr="00780A48">
              <w:rPr>
                <w:rFonts w:ascii="Franklin Gothic Book" w:hAnsi="Franklin Gothic Book" w:cs="Arial"/>
                <w:sz w:val="20"/>
                <w:szCs w:val="20"/>
              </w:rPr>
              <w:fldChar w:fldCharType="begin">
                <w:ffData>
                  <w:name w:val="Check18"/>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End w:id="13"/>
          </w:p>
        </w:tc>
        <w:tc>
          <w:tcPr>
            <w:tcW w:w="1298" w:type="dxa"/>
          </w:tcPr>
          <w:p w14:paraId="59303314" w14:textId="77777777" w:rsidR="00780A48" w:rsidRPr="00780A48" w:rsidRDefault="00780A48" w:rsidP="002E5523">
            <w:pPr>
              <w:tabs>
                <w:tab w:val="left" w:pos="360"/>
                <w:tab w:val="left" w:pos="720"/>
                <w:tab w:val="left" w:pos="1080"/>
                <w:tab w:val="left" w:pos="1440"/>
                <w:tab w:val="left" w:pos="1800"/>
                <w:tab w:val="left" w:pos="2160"/>
                <w:tab w:val="left" w:pos="2520"/>
                <w:tab w:val="left" w:pos="2880"/>
                <w:tab w:val="left" w:pos="3240"/>
                <w:tab w:val="left" w:pos="3600"/>
              </w:tabs>
              <w:rPr>
                <w:rFonts w:ascii="Franklin Gothic Book" w:hAnsi="Franklin Gothic Book" w:cs="Arial"/>
                <w:sz w:val="20"/>
                <w:szCs w:val="20"/>
              </w:rPr>
            </w:pPr>
            <w:r w:rsidRPr="00780A48">
              <w:rPr>
                <w:rFonts w:ascii="Franklin Gothic Book" w:hAnsi="Franklin Gothic Book" w:cs="Arial"/>
                <w:sz w:val="20"/>
                <w:szCs w:val="20"/>
              </w:rPr>
              <w:t>52.222-43</w:t>
            </w:r>
          </w:p>
        </w:tc>
        <w:tc>
          <w:tcPr>
            <w:tcW w:w="8479" w:type="dxa"/>
          </w:tcPr>
          <w:p w14:paraId="59303315" w14:textId="77777777" w:rsidR="00780A48" w:rsidRPr="00780A48" w:rsidRDefault="00780A48" w:rsidP="002E5523">
            <w:pPr>
              <w:tabs>
                <w:tab w:val="left" w:pos="360"/>
                <w:tab w:val="left" w:pos="720"/>
                <w:tab w:val="left" w:pos="1080"/>
                <w:tab w:val="left" w:pos="1440"/>
                <w:tab w:val="left" w:pos="1800"/>
                <w:tab w:val="left" w:pos="2160"/>
                <w:tab w:val="left" w:pos="2520"/>
                <w:tab w:val="left" w:pos="2880"/>
                <w:tab w:val="left" w:pos="3240"/>
                <w:tab w:val="left" w:pos="3600"/>
              </w:tabs>
              <w:rPr>
                <w:rFonts w:ascii="Franklin Gothic Book" w:hAnsi="Franklin Gothic Book" w:cs="Arial"/>
                <w:sz w:val="20"/>
                <w:szCs w:val="20"/>
              </w:rPr>
            </w:pPr>
            <w:r w:rsidRPr="00780A48">
              <w:rPr>
                <w:rFonts w:ascii="Franklin Gothic Book" w:hAnsi="Franklin Gothic Book" w:cs="Arial"/>
                <w:sz w:val="20"/>
                <w:szCs w:val="20"/>
              </w:rPr>
              <w:t>Fair Labor Standards Act and Service Contract Act – Price Adjustment (Multiple Year and Option Contracts) (29 U.S.C. 206 and 41 U.S.C. 351 et. seq.)</w:t>
            </w:r>
          </w:p>
        </w:tc>
      </w:tr>
      <w:tr w:rsidR="00780A48" w:rsidRPr="00780A48" w14:paraId="5930331A" w14:textId="77777777" w:rsidTr="002E5523">
        <w:trPr>
          <w:jc w:val="center"/>
        </w:trPr>
        <w:tc>
          <w:tcPr>
            <w:tcW w:w="456" w:type="dxa"/>
          </w:tcPr>
          <w:p w14:paraId="59303317" w14:textId="77777777" w:rsidR="00780A48" w:rsidRPr="00780A48" w:rsidRDefault="00780A48" w:rsidP="002E5523">
            <w:pPr>
              <w:tabs>
                <w:tab w:val="left" w:pos="360"/>
                <w:tab w:val="left" w:pos="720"/>
                <w:tab w:val="left" w:pos="1080"/>
                <w:tab w:val="left" w:pos="1440"/>
                <w:tab w:val="left" w:pos="1800"/>
                <w:tab w:val="left" w:pos="2160"/>
                <w:tab w:val="left" w:pos="2520"/>
                <w:tab w:val="left" w:pos="2880"/>
                <w:tab w:val="left" w:pos="3240"/>
                <w:tab w:val="left" w:pos="3600"/>
              </w:tabs>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Start w:id="14" w:name="Check19"/>
            <w:r w:rsidRPr="00780A48">
              <w:rPr>
                <w:rFonts w:ascii="Franklin Gothic Book" w:hAnsi="Franklin Gothic Book" w:cs="Arial"/>
                <w:sz w:val="20"/>
                <w:szCs w:val="20"/>
              </w:rPr>
              <w:fldChar w:fldCharType="begin">
                <w:ffData>
                  <w:name w:val="Check19"/>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bookmarkEnd w:id="14"/>
          </w:p>
        </w:tc>
        <w:tc>
          <w:tcPr>
            <w:tcW w:w="1298" w:type="dxa"/>
          </w:tcPr>
          <w:p w14:paraId="59303318" w14:textId="77777777" w:rsidR="00780A48" w:rsidRPr="00780A48" w:rsidRDefault="00780A48" w:rsidP="002E5523">
            <w:pPr>
              <w:tabs>
                <w:tab w:val="left" w:pos="360"/>
                <w:tab w:val="left" w:pos="720"/>
                <w:tab w:val="left" w:pos="1080"/>
                <w:tab w:val="left" w:pos="1440"/>
                <w:tab w:val="left" w:pos="1800"/>
                <w:tab w:val="left" w:pos="2160"/>
                <w:tab w:val="left" w:pos="2520"/>
                <w:tab w:val="left" w:pos="2880"/>
                <w:tab w:val="left" w:pos="3240"/>
                <w:tab w:val="left" w:pos="3600"/>
              </w:tabs>
              <w:rPr>
                <w:rFonts w:ascii="Franklin Gothic Book" w:hAnsi="Franklin Gothic Book" w:cs="Arial"/>
                <w:sz w:val="20"/>
                <w:szCs w:val="20"/>
              </w:rPr>
            </w:pPr>
            <w:r w:rsidRPr="00780A48">
              <w:rPr>
                <w:rFonts w:ascii="Franklin Gothic Book" w:hAnsi="Franklin Gothic Book" w:cs="Arial"/>
                <w:sz w:val="20"/>
                <w:szCs w:val="20"/>
              </w:rPr>
              <w:t>52.222-44</w:t>
            </w:r>
          </w:p>
        </w:tc>
        <w:tc>
          <w:tcPr>
            <w:tcW w:w="8479" w:type="dxa"/>
          </w:tcPr>
          <w:p w14:paraId="59303319" w14:textId="77777777" w:rsidR="00780A48" w:rsidRPr="00780A48" w:rsidRDefault="00780A48" w:rsidP="002E5523">
            <w:pPr>
              <w:tabs>
                <w:tab w:val="left" w:pos="360"/>
                <w:tab w:val="left" w:pos="720"/>
                <w:tab w:val="left" w:pos="1080"/>
                <w:tab w:val="left" w:pos="1440"/>
                <w:tab w:val="left" w:pos="1800"/>
                <w:tab w:val="left" w:pos="2160"/>
                <w:tab w:val="left" w:pos="2520"/>
                <w:tab w:val="left" w:pos="2880"/>
                <w:tab w:val="left" w:pos="3240"/>
                <w:tab w:val="left" w:pos="3600"/>
              </w:tabs>
              <w:rPr>
                <w:rFonts w:ascii="Franklin Gothic Book" w:hAnsi="Franklin Gothic Book" w:cs="Arial"/>
                <w:sz w:val="20"/>
                <w:szCs w:val="20"/>
              </w:rPr>
            </w:pPr>
            <w:r w:rsidRPr="00780A48">
              <w:rPr>
                <w:rFonts w:ascii="Franklin Gothic Book" w:hAnsi="Franklin Gothic Book" w:cs="Arial"/>
                <w:sz w:val="20"/>
                <w:szCs w:val="20"/>
              </w:rPr>
              <w:t>Fair Labor Standards Act and Service Contract Act – Price Adjustment (29 U.S.C. 206 and 41 U.S.C. 351 et. seq.)</w:t>
            </w:r>
          </w:p>
        </w:tc>
      </w:tr>
    </w:tbl>
    <w:p w14:paraId="5930331B" w14:textId="77777777" w:rsidR="00A33BFF" w:rsidRDefault="00A33BFF">
      <w:pPr>
        <w:rPr>
          <w:rFonts w:ascii="Franklin Gothic Book" w:hAnsi="Franklin Gothic Book" w:cs="Arial"/>
          <w:sz w:val="20"/>
          <w:szCs w:val="20"/>
        </w:rPr>
      </w:pPr>
      <w:r>
        <w:rPr>
          <w:rFonts w:ascii="Franklin Gothic Book" w:hAnsi="Franklin Gothic Book" w:cs="Arial"/>
          <w:sz w:val="20"/>
          <w:szCs w:val="20"/>
        </w:rPr>
        <w:br w:type="page"/>
      </w:r>
    </w:p>
    <w:p w14:paraId="5930331C" w14:textId="77777777" w:rsidR="00780A48" w:rsidRPr="00780A48" w:rsidRDefault="00780A48" w:rsidP="00780A48">
      <w:pPr>
        <w:numPr>
          <w:ilvl w:val="0"/>
          <w:numId w:val="20"/>
        </w:numPr>
        <w:spacing w:before="60" w:after="60"/>
        <w:rPr>
          <w:rFonts w:ascii="Franklin Gothic Book" w:hAnsi="Franklin Gothic Book" w:cs="Arial"/>
          <w:sz w:val="20"/>
          <w:szCs w:val="20"/>
        </w:rPr>
      </w:pPr>
      <w:r w:rsidRPr="00780A48">
        <w:rPr>
          <w:rFonts w:ascii="Franklin Gothic Book" w:hAnsi="Franklin Gothic Book" w:cs="Arial"/>
          <w:sz w:val="20"/>
          <w:szCs w:val="20"/>
        </w:rPr>
        <w:t>In addition to the clauses listed in paragraphs (a), (b) and (c) above, if this order will contain Government property, the below listed clauses as checked, are applicable</w:t>
      </w:r>
    </w:p>
    <w:tbl>
      <w:tblPr>
        <w:tblW w:w="10228"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3"/>
        <w:gridCol w:w="1319"/>
        <w:gridCol w:w="8466"/>
      </w:tblGrid>
      <w:tr w:rsidR="00780A48" w:rsidRPr="00780A48" w14:paraId="59303320" w14:textId="77777777" w:rsidTr="00A33BFF">
        <w:trPr>
          <w:cantSplit/>
          <w:jc w:val="center"/>
        </w:trPr>
        <w:tc>
          <w:tcPr>
            <w:tcW w:w="443" w:type="dxa"/>
          </w:tcPr>
          <w:p w14:paraId="5930331D" w14:textId="77777777" w:rsidR="00780A48" w:rsidRPr="00780A48" w:rsidRDefault="00780A48" w:rsidP="002E5523">
            <w:pPr>
              <w:jc w:val="both"/>
              <w:rPr>
                <w:rFonts w:ascii="Franklin Gothic Medium" w:hAnsi="Franklin Gothic Medium" w:cs="Arial"/>
                <w:sz w:val="20"/>
                <w:szCs w:val="20"/>
              </w:rPr>
            </w:pPr>
          </w:p>
        </w:tc>
        <w:tc>
          <w:tcPr>
            <w:tcW w:w="1319" w:type="dxa"/>
          </w:tcPr>
          <w:p w14:paraId="5930331E" w14:textId="77777777" w:rsidR="00780A48" w:rsidRPr="00780A48" w:rsidRDefault="00780A48" w:rsidP="002E5523">
            <w:pPr>
              <w:jc w:val="both"/>
              <w:rPr>
                <w:rFonts w:ascii="Franklin Gothic Medium" w:hAnsi="Franklin Gothic Medium" w:cs="Arial"/>
                <w:sz w:val="20"/>
                <w:szCs w:val="20"/>
              </w:rPr>
            </w:pPr>
            <w:r w:rsidRPr="00780A48">
              <w:rPr>
                <w:rFonts w:ascii="Franklin Gothic Medium" w:hAnsi="Franklin Gothic Medium" w:cs="Arial"/>
                <w:sz w:val="20"/>
                <w:szCs w:val="20"/>
              </w:rPr>
              <w:t xml:space="preserve">FAR Clause </w:t>
            </w:r>
          </w:p>
        </w:tc>
        <w:tc>
          <w:tcPr>
            <w:tcW w:w="8466" w:type="dxa"/>
          </w:tcPr>
          <w:p w14:paraId="5930331F" w14:textId="77777777" w:rsidR="00780A48" w:rsidRPr="00780A48" w:rsidRDefault="00780A48" w:rsidP="002E5523">
            <w:pPr>
              <w:jc w:val="both"/>
              <w:rPr>
                <w:rFonts w:ascii="Franklin Gothic Medium" w:hAnsi="Franklin Gothic Medium" w:cs="Arial"/>
                <w:sz w:val="20"/>
                <w:szCs w:val="20"/>
              </w:rPr>
            </w:pPr>
            <w:r w:rsidRPr="00780A48">
              <w:rPr>
                <w:rFonts w:ascii="Franklin Gothic Medium" w:hAnsi="Franklin Gothic Medium" w:cs="Arial"/>
                <w:sz w:val="20"/>
                <w:szCs w:val="20"/>
              </w:rPr>
              <w:t>Title of Clause</w:t>
            </w:r>
          </w:p>
        </w:tc>
      </w:tr>
      <w:tr w:rsidR="00780A48" w:rsidRPr="00780A48" w14:paraId="59303324" w14:textId="77777777" w:rsidTr="00A33BFF">
        <w:trPr>
          <w:cantSplit/>
          <w:trHeight w:val="198"/>
          <w:jc w:val="center"/>
        </w:trPr>
        <w:tc>
          <w:tcPr>
            <w:tcW w:w="443" w:type="dxa"/>
          </w:tcPr>
          <w:p w14:paraId="59303321" w14:textId="77777777" w:rsidR="00780A48" w:rsidRPr="00780A48" w:rsidRDefault="00780A48" w:rsidP="002E5523">
            <w:pPr>
              <w:jc w:val="both"/>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r w:rsidRPr="00780A48">
              <w:rPr>
                <w:rFonts w:ascii="Franklin Gothic Book" w:hAnsi="Franklin Gothic Book" w:cs="Arial"/>
                <w:sz w:val="20"/>
                <w:szCs w:val="20"/>
              </w:rPr>
              <w:fldChar w:fldCharType="begin">
                <w:ffData>
                  <w:name w:val="Check19"/>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p>
        </w:tc>
        <w:tc>
          <w:tcPr>
            <w:tcW w:w="1319" w:type="dxa"/>
          </w:tcPr>
          <w:p w14:paraId="59303322" w14:textId="77777777" w:rsidR="00780A48" w:rsidRPr="00780A48" w:rsidRDefault="00780A48" w:rsidP="002E5523">
            <w:pPr>
              <w:jc w:val="both"/>
              <w:rPr>
                <w:rFonts w:ascii="Franklin Gothic Book" w:hAnsi="Franklin Gothic Book" w:cs="Arial"/>
                <w:sz w:val="20"/>
                <w:szCs w:val="20"/>
              </w:rPr>
            </w:pPr>
            <w:r w:rsidRPr="00780A48">
              <w:rPr>
                <w:rFonts w:ascii="Franklin Gothic Book" w:hAnsi="Franklin Gothic Book" w:cs="Arial"/>
                <w:sz w:val="20"/>
                <w:szCs w:val="20"/>
              </w:rPr>
              <w:t>52.245-1</w:t>
            </w:r>
          </w:p>
        </w:tc>
        <w:tc>
          <w:tcPr>
            <w:tcW w:w="8466" w:type="dxa"/>
          </w:tcPr>
          <w:p w14:paraId="59303323" w14:textId="77777777" w:rsidR="00780A48" w:rsidRPr="00780A48" w:rsidRDefault="00780A48" w:rsidP="002E5523">
            <w:pPr>
              <w:jc w:val="both"/>
              <w:rPr>
                <w:rFonts w:ascii="Franklin Gothic Book" w:hAnsi="Franklin Gothic Book" w:cs="Arial"/>
                <w:sz w:val="20"/>
                <w:szCs w:val="20"/>
              </w:rPr>
            </w:pPr>
            <w:r w:rsidRPr="00780A48">
              <w:rPr>
                <w:rFonts w:ascii="Franklin Gothic Book" w:hAnsi="Franklin Gothic Book" w:cs="Arial"/>
                <w:sz w:val="20"/>
                <w:szCs w:val="20"/>
              </w:rPr>
              <w:t>Government Property</w:t>
            </w:r>
          </w:p>
        </w:tc>
      </w:tr>
      <w:tr w:rsidR="00780A48" w:rsidRPr="00780A48" w14:paraId="59303328" w14:textId="77777777" w:rsidTr="00A33BFF">
        <w:trPr>
          <w:cantSplit/>
          <w:jc w:val="center"/>
        </w:trPr>
        <w:tc>
          <w:tcPr>
            <w:tcW w:w="443" w:type="dxa"/>
          </w:tcPr>
          <w:p w14:paraId="59303325" w14:textId="77777777" w:rsidR="00780A48" w:rsidRPr="00780A48" w:rsidRDefault="00780A48" w:rsidP="002E5523">
            <w:pPr>
              <w:jc w:val="both"/>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r w:rsidRPr="00780A48">
              <w:rPr>
                <w:rFonts w:ascii="Franklin Gothic Book" w:hAnsi="Franklin Gothic Book" w:cs="Arial"/>
                <w:sz w:val="20"/>
                <w:szCs w:val="20"/>
              </w:rPr>
              <w:fldChar w:fldCharType="begin">
                <w:ffData>
                  <w:name w:val="Check19"/>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p>
        </w:tc>
        <w:tc>
          <w:tcPr>
            <w:tcW w:w="1319" w:type="dxa"/>
          </w:tcPr>
          <w:p w14:paraId="59303326" w14:textId="77777777" w:rsidR="00780A48" w:rsidRPr="00780A48" w:rsidRDefault="00780A48" w:rsidP="002E5523">
            <w:pPr>
              <w:jc w:val="both"/>
              <w:rPr>
                <w:rFonts w:ascii="Franklin Gothic Book" w:hAnsi="Franklin Gothic Book" w:cs="Arial"/>
                <w:sz w:val="20"/>
                <w:szCs w:val="20"/>
              </w:rPr>
            </w:pPr>
            <w:r w:rsidRPr="00780A48">
              <w:rPr>
                <w:rFonts w:ascii="Franklin Gothic Book" w:hAnsi="Franklin Gothic Book" w:cs="Arial"/>
                <w:sz w:val="20"/>
                <w:szCs w:val="20"/>
              </w:rPr>
              <w:t>52.245-2</w:t>
            </w:r>
          </w:p>
        </w:tc>
        <w:tc>
          <w:tcPr>
            <w:tcW w:w="8466" w:type="dxa"/>
          </w:tcPr>
          <w:p w14:paraId="59303327" w14:textId="77777777" w:rsidR="00780A48" w:rsidRPr="00780A48" w:rsidRDefault="00780A48" w:rsidP="002E5523">
            <w:pPr>
              <w:jc w:val="both"/>
              <w:rPr>
                <w:rFonts w:ascii="Franklin Gothic Book" w:hAnsi="Franklin Gothic Book" w:cs="Arial"/>
                <w:sz w:val="20"/>
                <w:szCs w:val="20"/>
              </w:rPr>
            </w:pPr>
            <w:r w:rsidRPr="00780A48">
              <w:rPr>
                <w:rFonts w:ascii="Franklin Gothic Book" w:hAnsi="Franklin Gothic Book" w:cs="Arial"/>
                <w:sz w:val="20"/>
                <w:szCs w:val="20"/>
              </w:rPr>
              <w:t>Government Property Installation Operation Services</w:t>
            </w:r>
          </w:p>
        </w:tc>
      </w:tr>
      <w:tr w:rsidR="00780A48" w:rsidRPr="00780A48" w14:paraId="5930332C" w14:textId="77777777" w:rsidTr="00A33BFF">
        <w:trPr>
          <w:cantSplit/>
          <w:trHeight w:val="270"/>
          <w:jc w:val="center"/>
        </w:trPr>
        <w:tc>
          <w:tcPr>
            <w:tcW w:w="443" w:type="dxa"/>
          </w:tcPr>
          <w:p w14:paraId="59303329" w14:textId="77777777" w:rsidR="00780A48" w:rsidRPr="00780A48" w:rsidRDefault="00780A48" w:rsidP="002E5523">
            <w:pPr>
              <w:jc w:val="both"/>
              <w:rPr>
                <w:rFonts w:ascii="Franklin Gothic Book" w:hAnsi="Franklin Gothic Book" w:cs="Arial"/>
                <w:sz w:val="20"/>
                <w:szCs w:val="20"/>
              </w:rPr>
            </w:pPr>
            <w:r w:rsidRPr="00780A48">
              <w:rPr>
                <w:rFonts w:ascii="Franklin Gothic Book" w:hAnsi="Franklin Gothic Book" w:cs="Arial"/>
                <w:sz w:val="20"/>
                <w:szCs w:val="20"/>
              </w:rPr>
              <w:fldChar w:fldCharType="begin"/>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r w:rsidRPr="00780A48">
              <w:rPr>
                <w:rFonts w:ascii="Franklin Gothic Book" w:hAnsi="Franklin Gothic Book" w:cs="Arial"/>
                <w:sz w:val="20"/>
                <w:szCs w:val="20"/>
              </w:rPr>
              <w:fldChar w:fldCharType="begin">
                <w:ffData>
                  <w:name w:val="Check19"/>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p>
        </w:tc>
        <w:tc>
          <w:tcPr>
            <w:tcW w:w="1319" w:type="dxa"/>
          </w:tcPr>
          <w:p w14:paraId="5930332A" w14:textId="77777777" w:rsidR="00780A48" w:rsidRPr="00780A48" w:rsidRDefault="00780A48" w:rsidP="002E5523">
            <w:pPr>
              <w:jc w:val="both"/>
              <w:rPr>
                <w:rFonts w:ascii="Franklin Gothic Book" w:hAnsi="Franklin Gothic Book" w:cs="Arial"/>
                <w:sz w:val="20"/>
                <w:szCs w:val="20"/>
              </w:rPr>
            </w:pPr>
            <w:r w:rsidRPr="00780A48">
              <w:rPr>
                <w:rFonts w:ascii="Franklin Gothic Book" w:hAnsi="Franklin Gothic Book" w:cs="Arial"/>
                <w:sz w:val="20"/>
                <w:szCs w:val="20"/>
              </w:rPr>
              <w:t>52.245-9</w:t>
            </w:r>
          </w:p>
        </w:tc>
        <w:tc>
          <w:tcPr>
            <w:tcW w:w="8466" w:type="dxa"/>
          </w:tcPr>
          <w:p w14:paraId="5930332B" w14:textId="77777777" w:rsidR="00780A48" w:rsidRPr="00780A48" w:rsidRDefault="00780A48" w:rsidP="002E5523">
            <w:pPr>
              <w:jc w:val="both"/>
              <w:rPr>
                <w:rFonts w:ascii="Franklin Gothic Book" w:hAnsi="Franklin Gothic Book" w:cs="Arial"/>
                <w:sz w:val="20"/>
                <w:szCs w:val="20"/>
              </w:rPr>
            </w:pPr>
            <w:r w:rsidRPr="00780A48">
              <w:rPr>
                <w:rFonts w:ascii="Franklin Gothic Book" w:hAnsi="Franklin Gothic Book" w:cs="Arial"/>
                <w:sz w:val="20"/>
                <w:szCs w:val="20"/>
              </w:rPr>
              <w:t xml:space="preserve">Use &amp; Charges </w:t>
            </w:r>
            <w:r w:rsidRPr="00780A48">
              <w:rPr>
                <w:rFonts w:ascii="Franklin Gothic Book" w:hAnsi="Franklin Gothic Book" w:cs="Arial"/>
                <w:i/>
                <w:sz w:val="20"/>
                <w:szCs w:val="20"/>
              </w:rPr>
              <w:t>(When FAR 52.245-1 is incorporated)</w:t>
            </w:r>
          </w:p>
        </w:tc>
      </w:tr>
    </w:tbl>
    <w:p w14:paraId="5930332D" w14:textId="77777777" w:rsidR="00780A48" w:rsidRPr="00780A48" w:rsidRDefault="00780A48" w:rsidP="00780A48">
      <w:pPr>
        <w:numPr>
          <w:ilvl w:val="0"/>
          <w:numId w:val="20"/>
        </w:numPr>
        <w:spacing w:before="60" w:after="60"/>
        <w:rPr>
          <w:rFonts w:ascii="Franklin Gothic Book" w:hAnsi="Franklin Gothic Book" w:cs="Arial"/>
          <w:sz w:val="20"/>
          <w:szCs w:val="20"/>
        </w:rPr>
      </w:pPr>
      <w:r w:rsidRPr="00780A48">
        <w:rPr>
          <w:rFonts w:ascii="Franklin Gothic Book" w:hAnsi="Franklin Gothic Book" w:cs="Arial"/>
          <w:sz w:val="20"/>
          <w:szCs w:val="20"/>
        </w:rPr>
        <w:t>In addition to the clauses listed in paragraphs (a), (b) (c) and (d) above, if this order will be performed under any order issued by an agency of the Department of Defense, the below listed clauses as checked, are applicable:</w:t>
      </w:r>
    </w:p>
    <w:tbl>
      <w:tblPr>
        <w:tblW w:w="10230" w:type="dxa"/>
        <w:jc w:val="center"/>
        <w:tblInd w:w="-13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6"/>
        <w:gridCol w:w="1623"/>
        <w:gridCol w:w="8151"/>
      </w:tblGrid>
      <w:tr w:rsidR="00780A48" w:rsidRPr="00780A48" w14:paraId="59303331" w14:textId="77777777" w:rsidTr="002E5523">
        <w:trPr>
          <w:tblHeader/>
          <w:jc w:val="center"/>
        </w:trPr>
        <w:tc>
          <w:tcPr>
            <w:tcW w:w="456" w:type="dxa"/>
          </w:tcPr>
          <w:p w14:paraId="5930332E" w14:textId="77777777" w:rsidR="00780A48" w:rsidRPr="00780A48" w:rsidRDefault="00780A48" w:rsidP="002E5523">
            <w:pPr>
              <w:jc w:val="both"/>
              <w:rPr>
                <w:rFonts w:ascii="Franklin Gothic Medium" w:hAnsi="Franklin Gothic Medium" w:cs="Arial"/>
                <w:sz w:val="20"/>
                <w:szCs w:val="20"/>
              </w:rPr>
            </w:pPr>
          </w:p>
        </w:tc>
        <w:tc>
          <w:tcPr>
            <w:tcW w:w="1623" w:type="dxa"/>
          </w:tcPr>
          <w:p w14:paraId="5930332F" w14:textId="77777777" w:rsidR="00780A48" w:rsidRPr="00780A48" w:rsidRDefault="00780A48" w:rsidP="002E5523">
            <w:pPr>
              <w:jc w:val="both"/>
              <w:rPr>
                <w:rFonts w:ascii="Franklin Gothic Medium" w:hAnsi="Franklin Gothic Medium" w:cs="Arial"/>
                <w:sz w:val="20"/>
                <w:szCs w:val="20"/>
              </w:rPr>
            </w:pPr>
            <w:r w:rsidRPr="00780A48">
              <w:rPr>
                <w:rFonts w:ascii="Franklin Gothic Medium" w:hAnsi="Franklin Gothic Medium" w:cs="Arial"/>
                <w:sz w:val="20"/>
                <w:szCs w:val="20"/>
              </w:rPr>
              <w:t>FAR Clause</w:t>
            </w:r>
          </w:p>
        </w:tc>
        <w:tc>
          <w:tcPr>
            <w:tcW w:w="8151" w:type="dxa"/>
          </w:tcPr>
          <w:p w14:paraId="59303330" w14:textId="77777777" w:rsidR="00780A48" w:rsidRPr="00780A48" w:rsidRDefault="00780A48" w:rsidP="002E5523">
            <w:pPr>
              <w:jc w:val="both"/>
              <w:rPr>
                <w:rFonts w:ascii="Franklin Gothic Medium" w:hAnsi="Franklin Gothic Medium" w:cs="Arial"/>
                <w:sz w:val="20"/>
                <w:szCs w:val="20"/>
              </w:rPr>
            </w:pPr>
            <w:r w:rsidRPr="00780A48">
              <w:rPr>
                <w:rFonts w:ascii="Franklin Gothic Medium" w:hAnsi="Franklin Gothic Medium" w:cs="Arial"/>
                <w:sz w:val="20"/>
                <w:szCs w:val="20"/>
              </w:rPr>
              <w:t>Title of Clause</w:t>
            </w:r>
          </w:p>
        </w:tc>
      </w:tr>
      <w:tr w:rsidR="00780A48" w:rsidRPr="00780A48" w14:paraId="59303335" w14:textId="77777777" w:rsidTr="002E5523">
        <w:trPr>
          <w:jc w:val="center"/>
        </w:trPr>
        <w:tc>
          <w:tcPr>
            <w:tcW w:w="456" w:type="dxa"/>
          </w:tcPr>
          <w:p w14:paraId="59303332" w14:textId="77777777" w:rsidR="00780A48" w:rsidRPr="00780A48" w:rsidRDefault="00780A48" w:rsidP="002E5523">
            <w:pPr>
              <w:jc w:val="both"/>
              <w:rPr>
                <w:rFonts w:ascii="Franklin Gothic Book" w:hAnsi="Franklin Gothic Book" w:cs="Arial"/>
                <w:sz w:val="20"/>
                <w:szCs w:val="20"/>
              </w:rPr>
            </w:pPr>
            <w:r w:rsidRPr="00780A48">
              <w:rPr>
                <w:rFonts w:ascii="Franklin Gothic Book" w:hAnsi="Franklin Gothic Book" w:cs="Arial"/>
                <w:sz w:val="20"/>
                <w:szCs w:val="20"/>
              </w:rPr>
              <w:fldChar w:fldCharType="begin">
                <w:ffData>
                  <w:name w:val="Check55"/>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p>
        </w:tc>
        <w:tc>
          <w:tcPr>
            <w:tcW w:w="1623" w:type="dxa"/>
          </w:tcPr>
          <w:p w14:paraId="59303333" w14:textId="77777777" w:rsidR="00780A48" w:rsidRPr="00780A48" w:rsidRDefault="00780A48" w:rsidP="002E5523">
            <w:pPr>
              <w:jc w:val="both"/>
              <w:rPr>
                <w:rFonts w:ascii="Franklin Gothic Book" w:hAnsi="Franklin Gothic Book" w:cs="Arial"/>
                <w:sz w:val="20"/>
                <w:szCs w:val="20"/>
              </w:rPr>
            </w:pPr>
            <w:r w:rsidRPr="00780A48">
              <w:rPr>
                <w:rFonts w:ascii="Franklin Gothic Book" w:hAnsi="Franklin Gothic Book" w:cs="Arial"/>
                <w:sz w:val="20"/>
                <w:szCs w:val="20"/>
              </w:rPr>
              <w:t>252.225-7001</w:t>
            </w:r>
          </w:p>
        </w:tc>
        <w:tc>
          <w:tcPr>
            <w:tcW w:w="8151" w:type="dxa"/>
          </w:tcPr>
          <w:p w14:paraId="59303334" w14:textId="77777777" w:rsidR="00780A48" w:rsidRPr="00780A48" w:rsidRDefault="00780A48" w:rsidP="002E5523">
            <w:pPr>
              <w:jc w:val="both"/>
              <w:rPr>
                <w:rFonts w:ascii="Franklin Gothic Book" w:hAnsi="Franklin Gothic Book" w:cs="Arial"/>
                <w:sz w:val="20"/>
                <w:szCs w:val="20"/>
              </w:rPr>
            </w:pPr>
            <w:r w:rsidRPr="00780A48">
              <w:rPr>
                <w:rFonts w:ascii="Franklin Gothic Book" w:hAnsi="Franklin Gothic Book" w:cs="Arial"/>
                <w:sz w:val="20"/>
                <w:szCs w:val="20"/>
              </w:rPr>
              <w:t>Buy American Act and Balance of Payments Program (41 U.S.C. 10a-10d, E.O. 10582)</w:t>
            </w:r>
          </w:p>
        </w:tc>
      </w:tr>
      <w:tr w:rsidR="00A33BFF" w:rsidRPr="00780A48" w14:paraId="59303339" w14:textId="77777777" w:rsidTr="002E5523">
        <w:trPr>
          <w:jc w:val="center"/>
        </w:trPr>
        <w:tc>
          <w:tcPr>
            <w:tcW w:w="456" w:type="dxa"/>
          </w:tcPr>
          <w:p w14:paraId="59303336" w14:textId="77777777" w:rsidR="00A33BFF" w:rsidRPr="00A33BFF" w:rsidRDefault="00A33BFF" w:rsidP="006B5B39">
            <w:pPr>
              <w:jc w:val="both"/>
              <w:rPr>
                <w:rFonts w:ascii="Franklin Gothic Book" w:hAnsi="Franklin Gothic Book" w:cs="Arial"/>
                <w:sz w:val="20"/>
                <w:szCs w:val="20"/>
              </w:rPr>
            </w:pPr>
            <w:r w:rsidRPr="00A33BFF">
              <w:rPr>
                <w:rFonts w:ascii="Franklin Gothic Book" w:hAnsi="Franklin Gothic Book" w:cs="Arial"/>
                <w:sz w:val="20"/>
                <w:szCs w:val="20"/>
              </w:rPr>
              <w:fldChar w:fldCharType="begin">
                <w:ffData>
                  <w:name w:val="Check55"/>
                  <w:enabled/>
                  <w:calcOnExit w:val="0"/>
                  <w:checkBox>
                    <w:sizeAuto/>
                    <w:default w:val="0"/>
                  </w:checkBox>
                </w:ffData>
              </w:fldChar>
            </w:r>
            <w:r w:rsidRPr="00A33BFF">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A33BFF">
              <w:rPr>
                <w:rFonts w:ascii="Franklin Gothic Book" w:hAnsi="Franklin Gothic Book" w:cs="Arial"/>
                <w:sz w:val="20"/>
                <w:szCs w:val="20"/>
              </w:rPr>
              <w:fldChar w:fldCharType="end"/>
            </w:r>
          </w:p>
        </w:tc>
        <w:tc>
          <w:tcPr>
            <w:tcW w:w="1623" w:type="dxa"/>
          </w:tcPr>
          <w:p w14:paraId="59303337" w14:textId="77777777" w:rsidR="00A33BFF" w:rsidRPr="00A33BFF" w:rsidRDefault="00A33BFF" w:rsidP="006B5B39">
            <w:pPr>
              <w:jc w:val="both"/>
              <w:rPr>
                <w:rFonts w:ascii="Franklin Gothic Book" w:hAnsi="Franklin Gothic Book" w:cs="Arial"/>
                <w:sz w:val="20"/>
                <w:szCs w:val="20"/>
              </w:rPr>
            </w:pPr>
            <w:r w:rsidRPr="00A33BFF">
              <w:rPr>
                <w:rFonts w:ascii="Franklin Gothic Book" w:hAnsi="Franklin Gothic Book" w:cs="Arial"/>
                <w:sz w:val="20"/>
                <w:szCs w:val="20"/>
              </w:rPr>
              <w:t>252-225-7002</w:t>
            </w:r>
          </w:p>
        </w:tc>
        <w:tc>
          <w:tcPr>
            <w:tcW w:w="8151" w:type="dxa"/>
          </w:tcPr>
          <w:p w14:paraId="59303338" w14:textId="77777777" w:rsidR="00A33BFF" w:rsidRPr="00A33BFF" w:rsidRDefault="00A33BFF" w:rsidP="006B5B39">
            <w:pPr>
              <w:jc w:val="both"/>
              <w:rPr>
                <w:rFonts w:ascii="Franklin Gothic Book" w:hAnsi="Franklin Gothic Book" w:cs="Arial"/>
                <w:sz w:val="20"/>
                <w:szCs w:val="20"/>
              </w:rPr>
            </w:pPr>
            <w:r w:rsidRPr="00A33BFF">
              <w:rPr>
                <w:rFonts w:ascii="Franklin Gothic Book" w:hAnsi="Franklin Gothic Book" w:cs="Arial"/>
                <w:sz w:val="20"/>
                <w:szCs w:val="20"/>
              </w:rPr>
              <w:t>Qualifying Country Sources as Subcontractors</w:t>
            </w:r>
          </w:p>
        </w:tc>
      </w:tr>
      <w:tr w:rsidR="00A33BFF" w:rsidRPr="00780A48" w14:paraId="5930333D" w14:textId="77777777" w:rsidTr="002E5523">
        <w:trPr>
          <w:jc w:val="center"/>
        </w:trPr>
        <w:tc>
          <w:tcPr>
            <w:tcW w:w="456" w:type="dxa"/>
          </w:tcPr>
          <w:p w14:paraId="5930333A" w14:textId="7069EF0C" w:rsidR="00A33BFF" w:rsidRPr="00780A48" w:rsidRDefault="0042342B" w:rsidP="002E5523">
            <w:pPr>
              <w:jc w:val="both"/>
              <w:rPr>
                <w:rFonts w:ascii="Franklin Gothic Book" w:hAnsi="Franklin Gothic Book" w:cs="Arial"/>
                <w:sz w:val="20"/>
                <w:szCs w:val="20"/>
              </w:rPr>
            </w:pPr>
            <w:r>
              <w:rPr>
                <w:rFonts w:ascii="Franklin Gothic Book" w:hAnsi="Franklin Gothic Book" w:cs="Arial"/>
                <w:sz w:val="20"/>
                <w:szCs w:val="20"/>
              </w:rPr>
              <w:fldChar w:fldCharType="begin">
                <w:ffData>
                  <w:name w:val="Check55"/>
                  <w:enabled/>
                  <w:calcOnExit w:val="0"/>
                  <w:checkBox>
                    <w:sizeAuto/>
                    <w:default w:val="1"/>
                  </w:checkBox>
                </w:ffData>
              </w:fldChar>
            </w:r>
            <w:bookmarkStart w:id="15" w:name="Check55"/>
            <w:r>
              <w:rPr>
                <w:rFonts w:ascii="Franklin Gothic Book" w:hAnsi="Franklin Gothic Book" w:cs="Arial"/>
                <w:sz w:val="20"/>
                <w:szCs w:val="20"/>
              </w:rPr>
              <w:instrText xml:space="preserve"> FORMCHECKBOX </w:instrText>
            </w:r>
            <w:r>
              <w:rPr>
                <w:rFonts w:ascii="Franklin Gothic Book" w:hAnsi="Franklin Gothic Book" w:cs="Arial"/>
                <w:sz w:val="20"/>
                <w:szCs w:val="20"/>
              </w:rPr>
            </w:r>
            <w:r>
              <w:rPr>
                <w:rFonts w:ascii="Franklin Gothic Book" w:hAnsi="Franklin Gothic Book" w:cs="Arial"/>
                <w:sz w:val="20"/>
                <w:szCs w:val="20"/>
              </w:rPr>
              <w:fldChar w:fldCharType="end"/>
            </w:r>
            <w:bookmarkEnd w:id="15"/>
          </w:p>
        </w:tc>
        <w:tc>
          <w:tcPr>
            <w:tcW w:w="1623" w:type="dxa"/>
          </w:tcPr>
          <w:p w14:paraId="5930333B"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252.225-7012</w:t>
            </w:r>
          </w:p>
        </w:tc>
        <w:tc>
          <w:tcPr>
            <w:tcW w:w="8151" w:type="dxa"/>
          </w:tcPr>
          <w:p w14:paraId="5930333C"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 xml:space="preserve">Preference for Certain Domestic Commodities (10 U.S.C. 2533a) </w:t>
            </w:r>
            <w:r w:rsidRPr="00780A48">
              <w:rPr>
                <w:rFonts w:ascii="Franklin Gothic Book" w:hAnsi="Franklin Gothic Book" w:cs="Arial"/>
                <w:i/>
                <w:sz w:val="20"/>
                <w:szCs w:val="20"/>
              </w:rPr>
              <w:t>(If order exceeds $150,000)</w:t>
            </w:r>
          </w:p>
        </w:tc>
      </w:tr>
      <w:tr w:rsidR="00A33BFF" w:rsidRPr="00780A48" w14:paraId="59303341" w14:textId="77777777" w:rsidTr="002E5523">
        <w:trPr>
          <w:jc w:val="center"/>
        </w:trPr>
        <w:tc>
          <w:tcPr>
            <w:tcW w:w="456" w:type="dxa"/>
          </w:tcPr>
          <w:p w14:paraId="5930333E" w14:textId="008BF638" w:rsidR="00A33BFF" w:rsidRPr="00780A48" w:rsidRDefault="0042342B" w:rsidP="002E5523">
            <w:pPr>
              <w:jc w:val="both"/>
              <w:rPr>
                <w:rFonts w:ascii="Franklin Gothic Book" w:hAnsi="Franklin Gothic Book" w:cs="Arial"/>
                <w:sz w:val="20"/>
                <w:szCs w:val="20"/>
              </w:rPr>
            </w:pPr>
            <w:r>
              <w:rPr>
                <w:rFonts w:ascii="Franklin Gothic Book" w:hAnsi="Franklin Gothic Book" w:cs="Arial"/>
                <w:sz w:val="20"/>
                <w:szCs w:val="20"/>
              </w:rPr>
              <w:fldChar w:fldCharType="begin">
                <w:ffData>
                  <w:name w:val=""/>
                  <w:enabled/>
                  <w:calcOnExit w:val="0"/>
                  <w:checkBox>
                    <w:sizeAuto/>
                    <w:default w:val="1"/>
                  </w:checkBox>
                </w:ffData>
              </w:fldChar>
            </w:r>
            <w:r>
              <w:rPr>
                <w:rFonts w:ascii="Franklin Gothic Book" w:hAnsi="Franklin Gothic Book" w:cs="Arial"/>
                <w:sz w:val="20"/>
                <w:szCs w:val="20"/>
              </w:rPr>
              <w:instrText xml:space="preserve"> FORMCHECKBOX </w:instrText>
            </w:r>
            <w:r>
              <w:rPr>
                <w:rFonts w:ascii="Franklin Gothic Book" w:hAnsi="Franklin Gothic Book" w:cs="Arial"/>
                <w:sz w:val="20"/>
                <w:szCs w:val="20"/>
              </w:rPr>
            </w:r>
            <w:r>
              <w:rPr>
                <w:rFonts w:ascii="Franklin Gothic Book" w:hAnsi="Franklin Gothic Book" w:cs="Arial"/>
                <w:sz w:val="20"/>
                <w:szCs w:val="20"/>
              </w:rPr>
              <w:fldChar w:fldCharType="end"/>
            </w:r>
          </w:p>
        </w:tc>
        <w:tc>
          <w:tcPr>
            <w:tcW w:w="1623" w:type="dxa"/>
          </w:tcPr>
          <w:p w14:paraId="5930333F"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252.225-7015</w:t>
            </w:r>
          </w:p>
        </w:tc>
        <w:tc>
          <w:tcPr>
            <w:tcW w:w="8151" w:type="dxa"/>
          </w:tcPr>
          <w:p w14:paraId="59303340"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Restriction on Acquisition of Hand or Measuring Tools (10 U.S.C. 2533a)</w:t>
            </w:r>
          </w:p>
        </w:tc>
      </w:tr>
      <w:tr w:rsidR="00A33BFF" w:rsidRPr="00780A48" w14:paraId="59303345" w14:textId="77777777" w:rsidTr="002E5523">
        <w:trPr>
          <w:jc w:val="center"/>
        </w:trPr>
        <w:tc>
          <w:tcPr>
            <w:tcW w:w="456" w:type="dxa"/>
          </w:tcPr>
          <w:p w14:paraId="59303342" w14:textId="47FDD20D" w:rsidR="00A33BFF" w:rsidRPr="00780A48" w:rsidRDefault="0042342B" w:rsidP="002E5523">
            <w:pPr>
              <w:jc w:val="both"/>
              <w:rPr>
                <w:rFonts w:ascii="Franklin Gothic Book" w:hAnsi="Franklin Gothic Book" w:cs="Arial"/>
                <w:sz w:val="20"/>
                <w:szCs w:val="20"/>
              </w:rPr>
            </w:pPr>
            <w:r>
              <w:rPr>
                <w:rFonts w:ascii="Franklin Gothic Book" w:hAnsi="Franklin Gothic Book" w:cs="Arial"/>
                <w:sz w:val="20"/>
                <w:szCs w:val="20"/>
              </w:rPr>
              <w:fldChar w:fldCharType="begin">
                <w:ffData>
                  <w:name w:val=""/>
                  <w:enabled/>
                  <w:calcOnExit w:val="0"/>
                  <w:checkBox>
                    <w:sizeAuto/>
                    <w:default w:val="1"/>
                  </w:checkBox>
                </w:ffData>
              </w:fldChar>
            </w:r>
            <w:r>
              <w:rPr>
                <w:rFonts w:ascii="Franklin Gothic Book" w:hAnsi="Franklin Gothic Book" w:cs="Arial"/>
                <w:sz w:val="20"/>
                <w:szCs w:val="20"/>
              </w:rPr>
              <w:instrText xml:space="preserve"> FORMCHECKBOX </w:instrText>
            </w:r>
            <w:r>
              <w:rPr>
                <w:rFonts w:ascii="Franklin Gothic Book" w:hAnsi="Franklin Gothic Book" w:cs="Arial"/>
                <w:sz w:val="20"/>
                <w:szCs w:val="20"/>
              </w:rPr>
            </w:r>
            <w:r>
              <w:rPr>
                <w:rFonts w:ascii="Franklin Gothic Book" w:hAnsi="Franklin Gothic Book" w:cs="Arial"/>
                <w:sz w:val="20"/>
                <w:szCs w:val="20"/>
              </w:rPr>
              <w:fldChar w:fldCharType="end"/>
            </w:r>
          </w:p>
        </w:tc>
        <w:tc>
          <w:tcPr>
            <w:tcW w:w="1623" w:type="dxa"/>
          </w:tcPr>
          <w:p w14:paraId="59303343"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252.225-7021</w:t>
            </w:r>
          </w:p>
        </w:tc>
        <w:tc>
          <w:tcPr>
            <w:tcW w:w="8151" w:type="dxa"/>
          </w:tcPr>
          <w:p w14:paraId="59303344"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Trade Agreements (19 U.S.C. 2501-2518 and 19 U.S.C. 3301 note)</w:t>
            </w:r>
          </w:p>
        </w:tc>
      </w:tr>
      <w:tr w:rsidR="00A33BFF" w:rsidRPr="00780A48" w14:paraId="59303349" w14:textId="77777777" w:rsidTr="002E5523">
        <w:trPr>
          <w:jc w:val="center"/>
        </w:trPr>
        <w:tc>
          <w:tcPr>
            <w:tcW w:w="456" w:type="dxa"/>
          </w:tcPr>
          <w:p w14:paraId="59303346"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fldChar w:fldCharType="begin">
                <w:ffData>
                  <w:name w:val="Check55"/>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p>
        </w:tc>
        <w:tc>
          <w:tcPr>
            <w:tcW w:w="1623" w:type="dxa"/>
          </w:tcPr>
          <w:p w14:paraId="59303347"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252.225-7036</w:t>
            </w:r>
          </w:p>
        </w:tc>
        <w:tc>
          <w:tcPr>
            <w:tcW w:w="8151" w:type="dxa"/>
          </w:tcPr>
          <w:p w14:paraId="59303348"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Buy American Act—Free Trade Agreements—Balance of Payments Program (41 U.S.C. 10a-10d and 19 U.S.C. 3301 note)</w:t>
            </w:r>
          </w:p>
        </w:tc>
      </w:tr>
      <w:tr w:rsidR="00A33BFF" w:rsidRPr="00780A48" w14:paraId="5930334D" w14:textId="77777777" w:rsidTr="002E5523">
        <w:trPr>
          <w:jc w:val="center"/>
        </w:trPr>
        <w:tc>
          <w:tcPr>
            <w:tcW w:w="456" w:type="dxa"/>
          </w:tcPr>
          <w:p w14:paraId="5930334A"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fldChar w:fldCharType="begin">
                <w:ffData>
                  <w:name w:val="Check55"/>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p>
        </w:tc>
        <w:tc>
          <w:tcPr>
            <w:tcW w:w="1623" w:type="dxa"/>
          </w:tcPr>
          <w:p w14:paraId="5930334B"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252.225-7036</w:t>
            </w:r>
          </w:p>
        </w:tc>
        <w:tc>
          <w:tcPr>
            <w:tcW w:w="8151" w:type="dxa"/>
          </w:tcPr>
          <w:p w14:paraId="5930334C"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Alternate I</w:t>
            </w:r>
          </w:p>
        </w:tc>
      </w:tr>
      <w:tr w:rsidR="00A33BFF" w:rsidRPr="00780A48" w14:paraId="59303351" w14:textId="77777777" w:rsidTr="002E5523">
        <w:trPr>
          <w:jc w:val="center"/>
        </w:trPr>
        <w:tc>
          <w:tcPr>
            <w:tcW w:w="456" w:type="dxa"/>
          </w:tcPr>
          <w:p w14:paraId="5930334E"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fldChar w:fldCharType="begin">
                <w:ffData>
                  <w:name w:val="Check55"/>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p>
        </w:tc>
        <w:tc>
          <w:tcPr>
            <w:tcW w:w="1623" w:type="dxa"/>
          </w:tcPr>
          <w:p w14:paraId="5930334F"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252.226-7001</w:t>
            </w:r>
          </w:p>
        </w:tc>
        <w:tc>
          <w:tcPr>
            <w:tcW w:w="8151" w:type="dxa"/>
          </w:tcPr>
          <w:p w14:paraId="59303350"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 xml:space="preserve">Utilization of Indian Organizations, Indian-Owned Economic Enterprises, and Native Hawaiian Small Business Concerns (Section 8021 of Public Law 107-248 and similar sections in subsequent DoD appropriations acts) </w:t>
            </w:r>
            <w:r w:rsidRPr="00780A48">
              <w:rPr>
                <w:rFonts w:ascii="Franklin Gothic Book" w:hAnsi="Franklin Gothic Book" w:cs="Arial"/>
                <w:i/>
                <w:sz w:val="20"/>
                <w:szCs w:val="20"/>
              </w:rPr>
              <w:t>(If Order exceeds $500,000)</w:t>
            </w:r>
          </w:p>
        </w:tc>
      </w:tr>
      <w:tr w:rsidR="00A33BFF" w:rsidRPr="00780A48" w14:paraId="59303355" w14:textId="77777777" w:rsidTr="002E5523">
        <w:trPr>
          <w:jc w:val="center"/>
        </w:trPr>
        <w:tc>
          <w:tcPr>
            <w:tcW w:w="456" w:type="dxa"/>
          </w:tcPr>
          <w:p w14:paraId="59303352"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fldChar w:fldCharType="begin">
                <w:ffData>
                  <w:name w:val="Check55"/>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p>
        </w:tc>
        <w:tc>
          <w:tcPr>
            <w:tcW w:w="1623" w:type="dxa"/>
          </w:tcPr>
          <w:p w14:paraId="59303353"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252.227-7015</w:t>
            </w:r>
          </w:p>
        </w:tc>
        <w:tc>
          <w:tcPr>
            <w:tcW w:w="8151" w:type="dxa"/>
          </w:tcPr>
          <w:p w14:paraId="59303354"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Technical Data-Commercial Item</w:t>
            </w:r>
          </w:p>
        </w:tc>
      </w:tr>
      <w:tr w:rsidR="00A33BFF" w:rsidRPr="00780A48" w14:paraId="59303359" w14:textId="77777777" w:rsidTr="002E5523">
        <w:trPr>
          <w:jc w:val="center"/>
        </w:trPr>
        <w:tc>
          <w:tcPr>
            <w:tcW w:w="456" w:type="dxa"/>
          </w:tcPr>
          <w:p w14:paraId="59303356"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fldChar w:fldCharType="begin">
                <w:ffData>
                  <w:name w:val="Check55"/>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p>
        </w:tc>
        <w:tc>
          <w:tcPr>
            <w:tcW w:w="1623" w:type="dxa"/>
          </w:tcPr>
          <w:p w14:paraId="59303357"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252.237-7019</w:t>
            </w:r>
          </w:p>
        </w:tc>
        <w:tc>
          <w:tcPr>
            <w:tcW w:w="8151" w:type="dxa"/>
          </w:tcPr>
          <w:p w14:paraId="59303358"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Training for Contractor Personnel Interacting with Detainees (Section 1092 of Public Law 108-375)</w:t>
            </w:r>
          </w:p>
        </w:tc>
      </w:tr>
      <w:tr w:rsidR="00A33BFF" w:rsidRPr="00780A48" w14:paraId="5930335D" w14:textId="77777777" w:rsidTr="002E5523">
        <w:trPr>
          <w:jc w:val="center"/>
        </w:trPr>
        <w:tc>
          <w:tcPr>
            <w:tcW w:w="456" w:type="dxa"/>
          </w:tcPr>
          <w:p w14:paraId="5930335A"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fldChar w:fldCharType="begin">
                <w:ffData>
                  <w:name w:val="Check55"/>
                  <w:enabled/>
                  <w:calcOnExit w:val="0"/>
                  <w:checkBox>
                    <w:sizeAuto/>
                    <w:default w:val="0"/>
                  </w:checkBox>
                </w:ffData>
              </w:fldChar>
            </w:r>
            <w:r w:rsidRPr="00780A48">
              <w:rPr>
                <w:rFonts w:ascii="Franklin Gothic Book" w:hAnsi="Franklin Gothic Book" w:cs="Arial"/>
                <w:sz w:val="20"/>
                <w:szCs w:val="20"/>
              </w:rPr>
              <w:instrText xml:space="preserve"> FORMCHECKBOX </w:instrText>
            </w:r>
            <w:r w:rsidR="0042342B">
              <w:rPr>
                <w:rFonts w:ascii="Franklin Gothic Book" w:hAnsi="Franklin Gothic Book" w:cs="Arial"/>
                <w:sz w:val="20"/>
                <w:szCs w:val="20"/>
              </w:rPr>
            </w:r>
            <w:r w:rsidR="0042342B">
              <w:rPr>
                <w:rFonts w:ascii="Franklin Gothic Book" w:hAnsi="Franklin Gothic Book" w:cs="Arial"/>
                <w:sz w:val="20"/>
                <w:szCs w:val="20"/>
              </w:rPr>
              <w:fldChar w:fldCharType="separate"/>
            </w:r>
            <w:r w:rsidRPr="00780A48">
              <w:rPr>
                <w:rFonts w:ascii="Franklin Gothic Book" w:hAnsi="Franklin Gothic Book" w:cs="Arial"/>
                <w:sz w:val="20"/>
                <w:szCs w:val="20"/>
              </w:rPr>
              <w:fldChar w:fldCharType="end"/>
            </w:r>
          </w:p>
        </w:tc>
        <w:tc>
          <w:tcPr>
            <w:tcW w:w="1623" w:type="dxa"/>
          </w:tcPr>
          <w:p w14:paraId="5930335B"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252.246-7003</w:t>
            </w:r>
          </w:p>
        </w:tc>
        <w:tc>
          <w:tcPr>
            <w:tcW w:w="8151" w:type="dxa"/>
          </w:tcPr>
          <w:p w14:paraId="5930335C"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Notification of Potential Safety Issues</w:t>
            </w:r>
          </w:p>
        </w:tc>
      </w:tr>
      <w:tr w:rsidR="00A33BFF" w:rsidRPr="00780A48" w14:paraId="59303361" w14:textId="77777777" w:rsidTr="002E5523">
        <w:trPr>
          <w:jc w:val="center"/>
        </w:trPr>
        <w:tc>
          <w:tcPr>
            <w:tcW w:w="456" w:type="dxa"/>
          </w:tcPr>
          <w:p w14:paraId="5930335E" w14:textId="1E1CFAC1" w:rsidR="00A33BFF" w:rsidRPr="00780A48" w:rsidRDefault="0042342B" w:rsidP="002E5523">
            <w:pPr>
              <w:jc w:val="both"/>
              <w:rPr>
                <w:rFonts w:ascii="Franklin Gothic Book" w:hAnsi="Franklin Gothic Book" w:cs="Arial"/>
                <w:sz w:val="20"/>
                <w:szCs w:val="20"/>
              </w:rPr>
            </w:pPr>
            <w:r>
              <w:rPr>
                <w:rFonts w:ascii="Franklin Gothic Book" w:hAnsi="Franklin Gothic Book" w:cs="Arial"/>
                <w:sz w:val="20"/>
                <w:szCs w:val="20"/>
              </w:rPr>
              <w:fldChar w:fldCharType="begin">
                <w:ffData>
                  <w:name w:val=""/>
                  <w:enabled/>
                  <w:calcOnExit w:val="0"/>
                  <w:checkBox>
                    <w:sizeAuto/>
                    <w:default w:val="1"/>
                  </w:checkBox>
                </w:ffData>
              </w:fldChar>
            </w:r>
            <w:r>
              <w:rPr>
                <w:rFonts w:ascii="Franklin Gothic Book" w:hAnsi="Franklin Gothic Book" w:cs="Arial"/>
                <w:sz w:val="20"/>
                <w:szCs w:val="20"/>
              </w:rPr>
              <w:instrText xml:space="preserve"> FORMCHECKBOX </w:instrText>
            </w:r>
            <w:r>
              <w:rPr>
                <w:rFonts w:ascii="Franklin Gothic Book" w:hAnsi="Franklin Gothic Book" w:cs="Arial"/>
                <w:sz w:val="20"/>
                <w:szCs w:val="20"/>
              </w:rPr>
            </w:r>
            <w:r>
              <w:rPr>
                <w:rFonts w:ascii="Franklin Gothic Book" w:hAnsi="Franklin Gothic Book" w:cs="Arial"/>
                <w:sz w:val="20"/>
                <w:szCs w:val="20"/>
              </w:rPr>
              <w:fldChar w:fldCharType="end"/>
            </w:r>
          </w:p>
        </w:tc>
        <w:tc>
          <w:tcPr>
            <w:tcW w:w="1623" w:type="dxa"/>
          </w:tcPr>
          <w:p w14:paraId="5930335F"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252.247-7023</w:t>
            </w:r>
          </w:p>
        </w:tc>
        <w:tc>
          <w:tcPr>
            <w:tcW w:w="8151" w:type="dxa"/>
          </w:tcPr>
          <w:p w14:paraId="59303360"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Transportation of Supplies by Sea (10 U.S.C. 2631)</w:t>
            </w:r>
          </w:p>
        </w:tc>
      </w:tr>
      <w:tr w:rsidR="00A33BFF" w:rsidRPr="00780A48" w14:paraId="59303365" w14:textId="77777777" w:rsidTr="002E5523">
        <w:trPr>
          <w:jc w:val="center"/>
        </w:trPr>
        <w:tc>
          <w:tcPr>
            <w:tcW w:w="456" w:type="dxa"/>
          </w:tcPr>
          <w:p w14:paraId="59303362" w14:textId="006D89E5" w:rsidR="00A33BFF" w:rsidRPr="00780A48" w:rsidRDefault="0042342B" w:rsidP="002E5523">
            <w:pPr>
              <w:jc w:val="both"/>
              <w:rPr>
                <w:rFonts w:ascii="Franklin Gothic Book" w:hAnsi="Franklin Gothic Book" w:cs="Arial"/>
                <w:sz w:val="20"/>
                <w:szCs w:val="20"/>
              </w:rPr>
            </w:pPr>
            <w:r>
              <w:rPr>
                <w:rFonts w:ascii="Franklin Gothic Book" w:hAnsi="Franklin Gothic Book" w:cs="Arial"/>
                <w:sz w:val="20"/>
                <w:szCs w:val="20"/>
              </w:rPr>
              <w:fldChar w:fldCharType="begin">
                <w:ffData>
                  <w:name w:val=""/>
                  <w:enabled/>
                  <w:calcOnExit w:val="0"/>
                  <w:checkBox>
                    <w:sizeAuto/>
                    <w:default w:val="1"/>
                  </w:checkBox>
                </w:ffData>
              </w:fldChar>
            </w:r>
            <w:r>
              <w:rPr>
                <w:rFonts w:ascii="Franklin Gothic Book" w:hAnsi="Franklin Gothic Book" w:cs="Arial"/>
                <w:sz w:val="20"/>
                <w:szCs w:val="20"/>
              </w:rPr>
              <w:instrText xml:space="preserve"> FORMCHECKBOX </w:instrText>
            </w:r>
            <w:r>
              <w:rPr>
                <w:rFonts w:ascii="Franklin Gothic Book" w:hAnsi="Franklin Gothic Book" w:cs="Arial"/>
                <w:sz w:val="20"/>
                <w:szCs w:val="20"/>
              </w:rPr>
            </w:r>
            <w:r>
              <w:rPr>
                <w:rFonts w:ascii="Franklin Gothic Book" w:hAnsi="Franklin Gothic Book" w:cs="Arial"/>
                <w:sz w:val="20"/>
                <w:szCs w:val="20"/>
              </w:rPr>
              <w:fldChar w:fldCharType="end"/>
            </w:r>
          </w:p>
        </w:tc>
        <w:tc>
          <w:tcPr>
            <w:tcW w:w="1623" w:type="dxa"/>
          </w:tcPr>
          <w:p w14:paraId="59303363"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252.247-7024</w:t>
            </w:r>
          </w:p>
        </w:tc>
        <w:tc>
          <w:tcPr>
            <w:tcW w:w="8151" w:type="dxa"/>
          </w:tcPr>
          <w:p w14:paraId="59303364" w14:textId="77777777" w:rsidR="00A33BFF" w:rsidRPr="00780A48" w:rsidRDefault="00A33BFF" w:rsidP="002E5523">
            <w:pPr>
              <w:jc w:val="both"/>
              <w:rPr>
                <w:rFonts w:ascii="Franklin Gothic Book" w:hAnsi="Franklin Gothic Book" w:cs="Arial"/>
                <w:sz w:val="20"/>
                <w:szCs w:val="20"/>
              </w:rPr>
            </w:pPr>
            <w:r w:rsidRPr="00780A48">
              <w:rPr>
                <w:rFonts w:ascii="Franklin Gothic Book" w:hAnsi="Franklin Gothic Book" w:cs="Arial"/>
                <w:sz w:val="20"/>
                <w:szCs w:val="20"/>
              </w:rPr>
              <w:t>Notification of Transportation of Supp</w:t>
            </w:r>
            <w:bookmarkStart w:id="16" w:name="_GoBack"/>
            <w:bookmarkEnd w:id="16"/>
            <w:r w:rsidRPr="00780A48">
              <w:rPr>
                <w:rFonts w:ascii="Franklin Gothic Book" w:hAnsi="Franklin Gothic Book" w:cs="Arial"/>
                <w:sz w:val="20"/>
                <w:szCs w:val="20"/>
              </w:rPr>
              <w:t>lies by Sea (10 U.S.C. 2631)</w:t>
            </w:r>
          </w:p>
        </w:tc>
      </w:tr>
    </w:tbl>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3E12E" w14:textId="77777777" w:rsidR="00BD66C5" w:rsidRDefault="00BD66C5">
      <w:r>
        <w:separator/>
      </w:r>
    </w:p>
  </w:endnote>
  <w:endnote w:type="continuationSeparator" w:id="0">
    <w:p w14:paraId="442D775D" w14:textId="77777777" w:rsidR="00BD66C5" w:rsidRDefault="00BD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521CD0DA" w:rsidR="004D5800" w:rsidRPr="009E4E34" w:rsidRDefault="00650C00"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r w:rsidR="00624DD7" w:rsidRPr="009E4E34">
      <w:rPr>
        <w:rFonts w:ascii="Franklin Gothic Book" w:hAnsi="Franklin Gothic Book" w:cs="Arial"/>
        <w:color w:val="000000"/>
        <w:sz w:val="18"/>
        <w:szCs w:val="18"/>
      </w:rPr>
      <w:tab/>
    </w:r>
    <w:r w:rsidR="00624DD7" w:rsidRPr="009E4E34">
      <w:rPr>
        <w:rFonts w:ascii="Franklin Gothic Book" w:hAnsi="Franklin Gothic Book" w:cs="Arial"/>
        <w:sz w:val="18"/>
        <w:szCs w:val="18"/>
      </w:rPr>
      <w:t xml:space="preserve">(Rev. </w:t>
    </w:r>
    <w:r w:rsidR="00F96B60">
      <w:rPr>
        <w:rFonts w:ascii="Franklin Gothic Book" w:hAnsi="Franklin Gothic Book" w:cs="Arial"/>
        <w:sz w:val="18"/>
        <w:szCs w:val="18"/>
      </w:rPr>
      <w:t>03/24/2014</w:t>
    </w:r>
    <w:r w:rsidR="00624DD7" w:rsidRPr="009E4E34">
      <w:rPr>
        <w:rFonts w:ascii="Franklin Gothic Book" w:hAnsi="Franklin Gothic Book" w:cs="Arial"/>
        <w:sz w:val="18"/>
        <w:szCs w:val="18"/>
      </w:rPr>
      <w:t>)</w:t>
    </w:r>
    <w:r w:rsidR="004D5800" w:rsidRPr="009E4E34">
      <w:rPr>
        <w:rFonts w:ascii="Franklin Gothic Book" w:hAnsi="Franklin Gothic Book" w:cs="Arial"/>
        <w:color w:val="000000"/>
        <w:sz w:val="18"/>
        <w:szCs w:val="18"/>
      </w:rPr>
      <w:tab/>
      <w:t xml:space="preserve">Page </w:t>
    </w:r>
    <w:r w:rsidR="00193D61" w:rsidRPr="009E4E34">
      <w:rPr>
        <w:rFonts w:ascii="Franklin Gothic Book" w:hAnsi="Franklin Gothic Book" w:cs="Arial"/>
        <w:color w:val="000000"/>
        <w:sz w:val="18"/>
        <w:szCs w:val="18"/>
      </w:rPr>
      <w:fldChar w:fldCharType="begin"/>
    </w:r>
    <w:r w:rsidR="004D5800" w:rsidRPr="009E4E34">
      <w:rPr>
        <w:rFonts w:ascii="Franklin Gothic Book" w:hAnsi="Franklin Gothic Book" w:cs="Arial"/>
        <w:color w:val="000000"/>
        <w:sz w:val="18"/>
        <w:szCs w:val="18"/>
      </w:rPr>
      <w:instrText xml:space="preserve"> PAGE </w:instrText>
    </w:r>
    <w:r w:rsidR="00193D61" w:rsidRPr="009E4E34">
      <w:rPr>
        <w:rFonts w:ascii="Franklin Gothic Book" w:hAnsi="Franklin Gothic Book" w:cs="Arial"/>
        <w:color w:val="000000"/>
        <w:sz w:val="18"/>
        <w:szCs w:val="18"/>
      </w:rPr>
      <w:fldChar w:fldCharType="separate"/>
    </w:r>
    <w:r w:rsidR="0042342B">
      <w:rPr>
        <w:rFonts w:ascii="Franklin Gothic Book" w:hAnsi="Franklin Gothic Book" w:cs="Arial"/>
        <w:noProof/>
        <w:color w:val="000000"/>
        <w:sz w:val="18"/>
        <w:szCs w:val="18"/>
      </w:rPr>
      <w:t>9</w:t>
    </w:r>
    <w:r w:rsidR="00193D61" w:rsidRPr="009E4E34">
      <w:rPr>
        <w:rFonts w:ascii="Franklin Gothic Book" w:hAnsi="Franklin Gothic Book" w:cs="Arial"/>
        <w:color w:val="000000"/>
        <w:sz w:val="18"/>
        <w:szCs w:val="18"/>
      </w:rPr>
      <w:fldChar w:fldCharType="end"/>
    </w:r>
    <w:r w:rsidR="004D5800" w:rsidRPr="009E4E34">
      <w:rPr>
        <w:rFonts w:ascii="Franklin Gothic Book" w:hAnsi="Franklin Gothic Book" w:cs="Arial"/>
        <w:color w:val="000000"/>
        <w:sz w:val="18"/>
        <w:szCs w:val="18"/>
      </w:rPr>
      <w:t xml:space="preserve"> of </w:t>
    </w:r>
    <w:r w:rsidR="00193D61" w:rsidRPr="009E4E34">
      <w:rPr>
        <w:rFonts w:ascii="Franklin Gothic Book" w:hAnsi="Franklin Gothic Book" w:cs="Arial"/>
        <w:color w:val="000000"/>
        <w:sz w:val="18"/>
        <w:szCs w:val="18"/>
      </w:rPr>
      <w:fldChar w:fldCharType="begin"/>
    </w:r>
    <w:r w:rsidR="004D5800" w:rsidRPr="009E4E34">
      <w:rPr>
        <w:rFonts w:ascii="Franklin Gothic Book" w:hAnsi="Franklin Gothic Book" w:cs="Arial"/>
        <w:color w:val="000000"/>
        <w:sz w:val="18"/>
        <w:szCs w:val="18"/>
      </w:rPr>
      <w:instrText xml:space="preserve"> NUMPAGES </w:instrText>
    </w:r>
    <w:r w:rsidR="00193D61" w:rsidRPr="009E4E34">
      <w:rPr>
        <w:rFonts w:ascii="Franklin Gothic Book" w:hAnsi="Franklin Gothic Book" w:cs="Arial"/>
        <w:color w:val="000000"/>
        <w:sz w:val="18"/>
        <w:szCs w:val="18"/>
      </w:rPr>
      <w:fldChar w:fldCharType="separate"/>
    </w:r>
    <w:r w:rsidR="0042342B">
      <w:rPr>
        <w:rFonts w:ascii="Franklin Gothic Book" w:hAnsi="Franklin Gothic Book" w:cs="Arial"/>
        <w:noProof/>
        <w:color w:val="000000"/>
        <w:sz w:val="18"/>
        <w:szCs w:val="18"/>
      </w:rPr>
      <w:t>9</w:t>
    </w:r>
    <w:r w:rsidR="00193D61"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B0698" w14:textId="77777777" w:rsidR="00BD66C5" w:rsidRDefault="00BD66C5">
      <w:r>
        <w:separator/>
      </w:r>
    </w:p>
  </w:footnote>
  <w:footnote w:type="continuationSeparator" w:id="0">
    <w:p w14:paraId="211BACCA" w14:textId="77777777" w:rsidR="00BD66C5" w:rsidRDefault="00BD6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4D5800" w:rsidRDefault="00624DD7">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9">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3">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7">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8">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19"/>
  </w:num>
  <w:num w:numId="2">
    <w:abstractNumId w:val="10"/>
  </w:num>
  <w:num w:numId="3">
    <w:abstractNumId w:val="5"/>
  </w:num>
  <w:num w:numId="4">
    <w:abstractNumId w:val="20"/>
  </w:num>
  <w:num w:numId="5">
    <w:abstractNumId w:val="1"/>
  </w:num>
  <w:num w:numId="6">
    <w:abstractNumId w:val="14"/>
  </w:num>
  <w:num w:numId="7">
    <w:abstractNumId w:val="6"/>
  </w:num>
  <w:num w:numId="8">
    <w:abstractNumId w:val="4"/>
  </w:num>
  <w:num w:numId="9">
    <w:abstractNumId w:val="15"/>
  </w:num>
  <w:num w:numId="10">
    <w:abstractNumId w:val="22"/>
  </w:num>
  <w:num w:numId="11">
    <w:abstractNumId w:val="7"/>
  </w:num>
  <w:num w:numId="12">
    <w:abstractNumId w:val="16"/>
  </w:num>
  <w:num w:numId="13">
    <w:abstractNumId w:val="17"/>
  </w:num>
  <w:num w:numId="14">
    <w:abstractNumId w:val="3"/>
  </w:num>
  <w:num w:numId="15">
    <w:abstractNumId w:val="8"/>
  </w:num>
  <w:num w:numId="16">
    <w:abstractNumId w:val="23"/>
  </w:num>
  <w:num w:numId="17">
    <w:abstractNumId w:val="2"/>
  </w:num>
  <w:num w:numId="18">
    <w:abstractNumId w:val="24"/>
  </w:num>
  <w:num w:numId="19">
    <w:abstractNumId w:val="9"/>
  </w:num>
  <w:num w:numId="20">
    <w:abstractNumId w:val="11"/>
  </w:num>
  <w:num w:numId="21">
    <w:abstractNumId w:val="12"/>
  </w:num>
  <w:num w:numId="22">
    <w:abstractNumId w:val="18"/>
  </w:num>
  <w:num w:numId="23">
    <w:abstractNumId w:val="2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11527"/>
    <w:rsid w:val="0008528E"/>
    <w:rsid w:val="00095F8F"/>
    <w:rsid w:val="0012044C"/>
    <w:rsid w:val="00132B75"/>
    <w:rsid w:val="001343C7"/>
    <w:rsid w:val="00193D61"/>
    <w:rsid w:val="001B76FD"/>
    <w:rsid w:val="001F0151"/>
    <w:rsid w:val="00212212"/>
    <w:rsid w:val="00284171"/>
    <w:rsid w:val="002848F6"/>
    <w:rsid w:val="00284AF6"/>
    <w:rsid w:val="002952B7"/>
    <w:rsid w:val="002C0A0A"/>
    <w:rsid w:val="00302174"/>
    <w:rsid w:val="00324C44"/>
    <w:rsid w:val="00345CCD"/>
    <w:rsid w:val="00346050"/>
    <w:rsid w:val="00364F1F"/>
    <w:rsid w:val="00383755"/>
    <w:rsid w:val="00390BEC"/>
    <w:rsid w:val="003F5142"/>
    <w:rsid w:val="00402A33"/>
    <w:rsid w:val="0042342B"/>
    <w:rsid w:val="004475B9"/>
    <w:rsid w:val="0048513E"/>
    <w:rsid w:val="004D5800"/>
    <w:rsid w:val="004F1C6D"/>
    <w:rsid w:val="005004D3"/>
    <w:rsid w:val="00515E46"/>
    <w:rsid w:val="00520C4F"/>
    <w:rsid w:val="00523FD4"/>
    <w:rsid w:val="005606E4"/>
    <w:rsid w:val="005C4DAD"/>
    <w:rsid w:val="005D3E10"/>
    <w:rsid w:val="005E45AF"/>
    <w:rsid w:val="00624DD7"/>
    <w:rsid w:val="00650C00"/>
    <w:rsid w:val="00652A8B"/>
    <w:rsid w:val="00670485"/>
    <w:rsid w:val="00680F57"/>
    <w:rsid w:val="006A0D28"/>
    <w:rsid w:val="006A3098"/>
    <w:rsid w:val="00703691"/>
    <w:rsid w:val="00780A48"/>
    <w:rsid w:val="007D119E"/>
    <w:rsid w:val="008032C7"/>
    <w:rsid w:val="0090131D"/>
    <w:rsid w:val="00907AD5"/>
    <w:rsid w:val="00913320"/>
    <w:rsid w:val="00996913"/>
    <w:rsid w:val="009B7D9B"/>
    <w:rsid w:val="009D010F"/>
    <w:rsid w:val="009D310D"/>
    <w:rsid w:val="009E4E34"/>
    <w:rsid w:val="00A1725B"/>
    <w:rsid w:val="00A23677"/>
    <w:rsid w:val="00A33BFF"/>
    <w:rsid w:val="00A74C24"/>
    <w:rsid w:val="00A95F82"/>
    <w:rsid w:val="00AA2639"/>
    <w:rsid w:val="00AF48AB"/>
    <w:rsid w:val="00AF653C"/>
    <w:rsid w:val="00B849C8"/>
    <w:rsid w:val="00B905B6"/>
    <w:rsid w:val="00BD66C5"/>
    <w:rsid w:val="00BE6809"/>
    <w:rsid w:val="00CB094A"/>
    <w:rsid w:val="00CC149F"/>
    <w:rsid w:val="00D05F43"/>
    <w:rsid w:val="00DB6A03"/>
    <w:rsid w:val="00E00836"/>
    <w:rsid w:val="00E37C51"/>
    <w:rsid w:val="00EA00E1"/>
    <w:rsid w:val="00F12573"/>
    <w:rsid w:val="00F4073C"/>
    <w:rsid w:val="00F74488"/>
    <w:rsid w:val="00F96B60"/>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investors.saic.com/phoenix.zhtml?c=193857&amp;p=irol-govconduc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Environment xmlns="3c98f9d7-0fe6-4b79-a795-c234f57096e4" xsi:nil="true"/>
    <Status xmlns="3c98f9d7-0fe6-4b79-a795-c234f57096e4">Current</Status>
    <temp_x0020_comments xmlns="3c98f9d7-0fe6-4b79-a795-c234f57096e4" xsi:nil="true"/>
    <File_x0020_Section xmlns="3c98f9d7-0fe6-4b79-a795-c234f57096e4" xsi:nil="true"/>
    <Customer_x0020_Area xmlns="3c98f9d7-0fe6-4b79-a795-c234f57096e4">Federal</Customer_x0020_Area>
    <Procurement_x0020_Procedure xmlns="3c98f9d7-0fe6-4b79-a795-c234f57096e4">
      <Value>1</Value>
      <Value>5</Value>
    </Procurement_x0020_Procedure>
    <Process xmlns="3c98f9d7-0fe6-4b79-a795-c234f57096e4" xsi:nil="true"/>
    <index_x0020_checklist_x0020_section xmlns="3c98f9d7-0fe6-4b79-a795-c234f57096e4">02</index_x0020_checklist_x0020_section>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CE9DA53456BA41910F9AD617FBFD69" ma:contentTypeVersion="19" ma:contentTypeDescription="Create a new document." ma:contentTypeScope="" ma:versionID="bcc66c089e8cae50e3f2025995fdd951">
  <xsd:schema xmlns:xsd="http://www.w3.org/2001/XMLSchema" xmlns:xs="http://www.w3.org/2001/XMLSchema" xmlns:p="http://schemas.microsoft.com/office/2006/metadata/properties" xmlns:ns2="3c98f9d7-0fe6-4b79-a795-c234f57096e4" targetNamespace="http://schemas.microsoft.com/office/2006/metadata/properties" ma:root="true" ma:fieldsID="c0ed089e9c6e17747575240c1072e06a" ns2:_="">
    <xsd:import namespace="3c98f9d7-0fe6-4b79-a795-c234f57096e4"/>
    <xsd:element name="properties">
      <xsd:complexType>
        <xsd:sequence>
          <xsd:element name="documentManagement">
            <xsd:complexType>
              <xsd:all>
                <xsd:element ref="ns2:Process" minOccurs="0"/>
                <xsd:element ref="ns2:File_x0020_Section" minOccurs="0"/>
                <xsd:element ref="ns2:Procurement_x0020_Procedure" minOccurs="0"/>
                <xsd:element ref="ns2:Customer_x0020_Area" minOccurs="0"/>
                <xsd:element ref="ns2:Environment" minOccurs="0"/>
                <xsd:element ref="ns2:Status" minOccurs="0"/>
                <xsd:element ref="ns2:index_x0020_checklist_x0020_section" minOccurs="0"/>
                <xsd:element ref="ns2:temp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8f9d7-0fe6-4b79-a795-c234f57096e4" elementFormDefault="qualified">
    <xsd:import namespace="http://schemas.microsoft.com/office/2006/documentManagement/types"/>
    <xsd:import namespace="http://schemas.microsoft.com/office/infopath/2007/PartnerControls"/>
    <xsd:element name="Process" ma:index="1" nillable="true" ma:displayName="Process" ma:format="Dropdown" ma:internalName="Process">
      <xsd:simpleType>
        <xsd:restriction base="dms:Choice">
          <xsd:enumeration value="Requirements"/>
          <xsd:enumeration value="Source"/>
          <xsd:enumeration value="Evaluate"/>
          <xsd:enumeration value="Select"/>
          <xsd:enumeration value="Perform"/>
          <xsd:enumeration value="Audit"/>
        </xsd:restriction>
      </xsd:simpleType>
    </xsd:element>
    <xsd:element name="File_x0020_Section" ma:index="2" nillable="true" ma:displayName="File Section" ma:format="Dropdown" ma:internalName="File_x0020_Section">
      <xsd:simpleType>
        <xsd:restriction base="dms:Choice">
          <xsd:enumeration value="General"/>
          <xsd:enumeration value="Opportunity"/>
          <xsd:enumeration value="Proposal/Request"/>
          <xsd:enumeration value="Response"/>
          <xsd:enumeration value="Evaluation"/>
          <xsd:enumeration value="Award"/>
          <xsd:enumeration value="Audit"/>
          <xsd:enumeration value="Government"/>
          <xsd:enumeration value="Supporting"/>
          <xsd:enumeration value="Closeout"/>
        </xsd:restriction>
      </xsd:simpleType>
    </xsd:element>
    <xsd:element name="Procurement_x0020_Procedure" ma:index="4" nillable="true" ma:displayName="Procurement Procedure" ma:list="{7cf33f35-f196-4532-ac0e-6ce7c693f69a}" ma:internalName="Procurement_x0020_Procedur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ustomer_x0020_Area" ma:index="5" nillable="true" ma:displayName="Procedure Type" ma:format="Dropdown" ma:internalName="Customer_x0020_Area">
      <xsd:simpleType>
        <xsd:restriction base="dms:Choice">
          <xsd:enumeration value="Federal"/>
          <xsd:enumeration value="Commercial"/>
        </xsd:restriction>
      </xsd:simpleType>
    </xsd:element>
    <xsd:element name="Environment" ma:index="6" nillable="true" ma:displayName="Environment" ma:format="Dropdown" ma:internalName="Environment">
      <xsd:simpleType>
        <xsd:restriction base="dms:Choice">
          <xsd:enumeration value="Costpoint"/>
          <xsd:enumeration value="Legacy"/>
        </xsd:restriction>
      </xsd:simpleType>
    </xsd:element>
    <xsd:element name="Status" ma:index="7" nillable="true" ma:displayName="Status" ma:format="Dropdown" ma:internalName="Status">
      <xsd:simpleType>
        <xsd:restriction base="dms:Choice">
          <xsd:enumeration value="Archived"/>
          <xsd:enumeration value="Current"/>
        </xsd:restriction>
      </xsd:simpleType>
    </xsd:element>
    <xsd:element name="index_x0020_checklist_x0020_section" ma:index="8" nillable="true" ma:displayName="Index Checklist Section" ma:description="This is an experiment to determine search capabilities by index checklist sections" ma:format="Dropdown" ma:internalName="index_x0020_checklist_x0020_section">
      <xsd:simpleType>
        <xsd:restriction base="dms:Choice">
          <xsd:enumeration value="01"/>
          <xsd:enumeration value="02"/>
          <xsd:enumeration value="03"/>
          <xsd:enumeration value="04"/>
          <xsd:enumeration value="05"/>
          <xsd:enumeration value="06"/>
          <xsd:enumeration value="07"/>
          <xsd:enumeration value="08"/>
          <xsd:enumeration value="09"/>
          <xsd:enumeration value="10"/>
        </xsd:restriction>
      </xsd:simpleType>
    </xsd:element>
    <xsd:element name="temp_x0020_comments" ma:index="9" nillable="true" ma:displayName="Temp Comments" ma:description="Temporary column to track comments/changes.&#10;This column will be removed upon completion of the site." ma:internalName="temp_x0020_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purl.org/dc/elements/1.1/"/>
    <ds:schemaRef ds:uri="http://schemas.microsoft.com/office/2006/documentManagement/types"/>
    <ds:schemaRef ds:uri="3c98f9d7-0fe6-4b79-a795-c234f57096e4"/>
    <ds:schemaRef ds:uri="http://schemas.openxmlformats.org/package/2006/metadata/core-properties"/>
    <ds:schemaRef ds:uri="http://schemas.microsoft.com/office/infopath/2007/PartnerControls"/>
    <ds:schemaRef ds:uri="http://purl.org/dc/terms/"/>
    <ds:schemaRef ds:uri="http://purl.org/dc/dcmitype/"/>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E2090A2F-FBBA-4C7F-8E35-122A36D86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8f9d7-0fe6-4b79-a795-c234f5709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95C176-AF57-445C-ADE3-A7306EEB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6903</Words>
  <Characters>39352</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46163</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Clark, Terry L.</cp:lastModifiedBy>
  <cp:revision>2</cp:revision>
  <cp:lastPrinted>2014-07-21T12:50:00Z</cp:lastPrinted>
  <dcterms:created xsi:type="dcterms:W3CDTF">2014-07-21T13:30:00Z</dcterms:created>
  <dcterms:modified xsi:type="dcterms:W3CDTF">2014-07-21T13:30:00Z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0x010100AECE9DA53456BA41910F9AD617FBFD69</vt:lpwstr>
  </property>
</Properties>
</file>