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163FF" w:rsidP="006749E4" w:rsidRDefault="00B163FF" w14:paraId="4879106E" w14:textId="4199C443">
      <w:pPr>
        <w:rPr>
          <w:rFonts w:ascii="Arial Narrow" w:hAnsi="Arial Narrow"/>
          <w:b/>
          <w:bCs/>
          <w:color w:val="000000"/>
          <w:sz w:val="24"/>
        </w:rPr>
      </w:pPr>
      <w:r>
        <w:rPr>
          <w:noProof/>
        </w:rPr>
        <w:drawing>
          <wp:anchor distT="0" distB="0" distL="114300" distR="114300" simplePos="0" relativeHeight="251659264" behindDoc="0" locked="0" layoutInCell="1" allowOverlap="1" wp14:anchorId="79AEB255" wp14:editId="3DFC674E">
            <wp:simplePos x="0" y="0"/>
            <wp:positionH relativeFrom="column">
              <wp:posOffset>0</wp:posOffset>
            </wp:positionH>
            <wp:positionV relativeFrom="paragraph">
              <wp:posOffset>151765</wp:posOffset>
            </wp:positionV>
            <wp:extent cx="2771775" cy="6477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1775" cy="647700"/>
                    </a:xfrm>
                    <a:prstGeom prst="rect">
                      <a:avLst/>
                    </a:prstGeom>
                    <a:noFill/>
                  </pic:spPr>
                </pic:pic>
              </a:graphicData>
            </a:graphic>
            <wp14:sizeRelH relativeFrom="page">
              <wp14:pctWidth>0</wp14:pctWidth>
            </wp14:sizeRelH>
            <wp14:sizeRelV relativeFrom="page">
              <wp14:pctHeight>0</wp14:pctHeight>
            </wp14:sizeRelV>
          </wp:anchor>
        </w:drawing>
      </w:r>
    </w:p>
    <w:p w:rsidR="006749E4" w:rsidP="006749E4" w:rsidRDefault="006749E4" w14:paraId="1B38738F" w14:textId="77777777">
      <w:pPr>
        <w:rPr>
          <w:rFonts w:ascii="Arial Narrow" w:hAnsi="Arial Narrow"/>
          <w:b/>
          <w:bCs/>
          <w:color w:val="000000"/>
          <w:sz w:val="24"/>
        </w:rPr>
      </w:pPr>
    </w:p>
    <w:p w:rsidRPr="007F4761" w:rsidR="00405505" w:rsidP="00405505" w:rsidRDefault="006749E4" w14:paraId="1D4D4D0C" w14:textId="36BBE77E">
      <w:pPr>
        <w:tabs>
          <w:tab w:val="right" w:pos="10260"/>
        </w:tabs>
        <w:jc w:val="center"/>
        <w:rPr>
          <w:rFonts w:ascii="Arial Narrow" w:hAnsi="Arial Narrow"/>
          <w:b/>
          <w:sz w:val="24"/>
          <w:szCs w:val="24"/>
        </w:rPr>
      </w:pPr>
      <w:r>
        <w:rPr>
          <w:rFonts w:ascii="Arial Narrow" w:hAnsi="Arial Narrow"/>
          <w:b/>
          <w:sz w:val="24"/>
          <w:szCs w:val="24"/>
        </w:rPr>
        <w:tab/>
      </w:r>
      <w:r w:rsidRPr="007F4761" w:rsidR="00405505">
        <w:rPr>
          <w:rFonts w:ascii="Arial Narrow" w:hAnsi="Arial Narrow"/>
          <w:b/>
          <w:sz w:val="24"/>
          <w:szCs w:val="24"/>
        </w:rPr>
        <w:t>Enter Company Name Below:</w:t>
      </w:r>
    </w:p>
    <w:p w:rsidR="00B163FF" w:rsidP="00C84A02" w:rsidRDefault="00405505" w14:paraId="07745978" w14:textId="63AC52D6">
      <w:pPr>
        <w:pStyle w:val="Header"/>
        <w:pBdr>
          <w:bottom w:val="none" w:color="auto" w:sz="0" w:space="0"/>
        </w:pBdr>
        <w:tabs>
          <w:tab w:val="clear" w:pos="4320"/>
          <w:tab w:val="clear" w:pos="8640"/>
          <w:tab w:val="right" w:pos="10260"/>
        </w:tabs>
        <w:spacing w:before="10" w:after="5" w:line="240" w:lineRule="auto"/>
        <w:jc w:val="center"/>
        <w:rPr>
          <w:rFonts w:ascii="Arial Narrow" w:hAnsi="Arial Narrow"/>
          <w:b/>
          <w:bCs/>
          <w:color w:val="000000"/>
          <w:sz w:val="24"/>
        </w:rPr>
      </w:pPr>
      <w:r w:rsidRPr="007F4761">
        <w:rPr>
          <w:rFonts w:ascii="Arial Narrow" w:hAnsi="Arial Narrow"/>
          <w:sz w:val="24"/>
          <w:szCs w:val="24"/>
        </w:rPr>
        <w:tab/>
      </w:r>
      <w:r w:rsidRPr="007F4761">
        <w:rPr>
          <w:rFonts w:ascii="Arial Narrow" w:hAnsi="Arial Narrow"/>
          <w:b/>
          <w:color w:val="000080"/>
          <w:sz w:val="24"/>
          <w:szCs w:val="24"/>
          <w:u w:val="single"/>
        </w:rPr>
        <w:fldChar w:fldCharType="begin">
          <w:ffData>
            <w:name w:val="Text62"/>
            <w:enabled/>
            <w:calcOnExit w:val="0"/>
            <w:textInput/>
          </w:ffData>
        </w:fldChar>
      </w:r>
      <w:bookmarkStart w:name="Text62" w:id="0"/>
      <w:r w:rsidRPr="007F4761">
        <w:rPr>
          <w:rFonts w:ascii="Arial Narrow" w:hAnsi="Arial Narrow"/>
          <w:b/>
          <w:color w:val="000080"/>
          <w:sz w:val="24"/>
          <w:szCs w:val="24"/>
          <w:u w:val="single"/>
        </w:rPr>
        <w:instrText xml:space="preserve"> FORMTEXT </w:instrText>
      </w:r>
      <w:r w:rsidRPr="007F4761">
        <w:rPr>
          <w:rFonts w:ascii="Arial Narrow" w:hAnsi="Arial Narrow"/>
          <w:b/>
          <w:color w:val="000080"/>
          <w:sz w:val="24"/>
          <w:szCs w:val="24"/>
          <w:u w:val="single"/>
        </w:rPr>
      </w:r>
      <w:r w:rsidRPr="007F4761">
        <w:rPr>
          <w:rFonts w:ascii="Arial Narrow" w:hAnsi="Arial Narrow"/>
          <w:b/>
          <w:color w:val="000080"/>
          <w:sz w:val="24"/>
          <w:szCs w:val="24"/>
          <w:u w:val="single"/>
        </w:rPr>
        <w:fldChar w:fldCharType="separate"/>
      </w:r>
      <w:r w:rsidRPr="007F4761">
        <w:rPr>
          <w:rFonts w:ascii="Arial Narrow" w:hAnsi="Arial Narrow"/>
          <w:b/>
          <w:color w:val="000080"/>
          <w:sz w:val="24"/>
          <w:szCs w:val="24"/>
          <w:u w:val="single"/>
        </w:rPr>
        <w:t> </w:t>
      </w:r>
      <w:r w:rsidRPr="007F4761">
        <w:rPr>
          <w:rFonts w:ascii="Arial Narrow" w:hAnsi="Arial Narrow"/>
          <w:b/>
          <w:color w:val="000080"/>
          <w:sz w:val="24"/>
          <w:szCs w:val="24"/>
          <w:u w:val="single"/>
        </w:rPr>
        <w:t> </w:t>
      </w:r>
      <w:r w:rsidRPr="007F4761">
        <w:rPr>
          <w:rFonts w:ascii="Arial Narrow" w:hAnsi="Arial Narrow"/>
          <w:b/>
          <w:color w:val="000080"/>
          <w:sz w:val="24"/>
          <w:szCs w:val="24"/>
          <w:u w:val="single"/>
        </w:rPr>
        <w:t> </w:t>
      </w:r>
      <w:r w:rsidRPr="007F4761">
        <w:rPr>
          <w:rFonts w:ascii="Arial Narrow" w:hAnsi="Arial Narrow"/>
          <w:b/>
          <w:color w:val="000080"/>
          <w:sz w:val="24"/>
          <w:szCs w:val="24"/>
          <w:u w:val="single"/>
        </w:rPr>
        <w:t> </w:t>
      </w:r>
      <w:r w:rsidRPr="007F4761">
        <w:rPr>
          <w:rFonts w:ascii="Arial Narrow" w:hAnsi="Arial Narrow"/>
          <w:b/>
          <w:color w:val="000080"/>
          <w:sz w:val="24"/>
          <w:szCs w:val="24"/>
          <w:u w:val="single"/>
        </w:rPr>
        <w:t> </w:t>
      </w:r>
      <w:r w:rsidRPr="007F4761">
        <w:rPr>
          <w:rFonts w:ascii="Arial Narrow" w:hAnsi="Arial Narrow"/>
          <w:b/>
          <w:color w:val="000080"/>
          <w:sz w:val="24"/>
          <w:szCs w:val="24"/>
          <w:u w:val="single"/>
        </w:rPr>
        <w:fldChar w:fldCharType="end"/>
      </w:r>
      <w:bookmarkEnd w:id="0"/>
    </w:p>
    <w:p w:rsidR="00B163FF" w:rsidP="005430B3" w:rsidRDefault="00B163FF" w14:paraId="27E5333E" w14:textId="77777777">
      <w:pPr>
        <w:pStyle w:val="Header"/>
        <w:pBdr>
          <w:bottom w:val="none" w:color="auto" w:sz="0" w:space="0"/>
        </w:pBdr>
        <w:tabs>
          <w:tab w:val="clear" w:pos="4320"/>
          <w:tab w:val="clear" w:pos="8640"/>
        </w:tabs>
        <w:spacing w:before="10" w:after="5" w:line="240" w:lineRule="auto"/>
        <w:jc w:val="center"/>
        <w:rPr>
          <w:rFonts w:ascii="Arial Narrow" w:hAnsi="Arial Narrow"/>
          <w:b/>
          <w:bCs/>
          <w:color w:val="000000"/>
          <w:sz w:val="24"/>
        </w:rPr>
      </w:pPr>
    </w:p>
    <w:p w:rsidR="00B163FF" w:rsidP="005430B3" w:rsidRDefault="00B163FF" w14:paraId="75C15238" w14:textId="77777777">
      <w:pPr>
        <w:pStyle w:val="Header"/>
        <w:pBdr>
          <w:bottom w:val="none" w:color="auto" w:sz="0" w:space="0"/>
        </w:pBdr>
        <w:tabs>
          <w:tab w:val="clear" w:pos="4320"/>
          <w:tab w:val="clear" w:pos="8640"/>
        </w:tabs>
        <w:spacing w:before="10" w:after="5" w:line="240" w:lineRule="auto"/>
        <w:jc w:val="center"/>
        <w:rPr>
          <w:rFonts w:ascii="Arial Narrow" w:hAnsi="Arial Narrow"/>
          <w:b/>
          <w:bCs/>
          <w:color w:val="000000"/>
          <w:sz w:val="24"/>
        </w:rPr>
      </w:pPr>
    </w:p>
    <w:p w:rsidR="00E312C5" w:rsidP="07A7B7B5" w:rsidRDefault="005430B3" w14:paraId="3D714B46" w14:textId="4E7D24AA">
      <w:pPr>
        <w:pStyle w:val="Header"/>
        <w:pBdr>
          <w:bottom w:val="none" w:color="auto" w:sz="0" w:space="0"/>
        </w:pBdr>
        <w:tabs>
          <w:tab w:val="clear" w:pos="4320"/>
          <w:tab w:val="clear" w:pos="8640"/>
        </w:tabs>
        <w:spacing w:before="10" w:after="5" w:line="240" w:lineRule="auto"/>
        <w:jc w:val="center"/>
        <w:rPr>
          <w:rFonts w:ascii="Arial Narrow" w:hAnsi="Arial Narrow"/>
          <w:b/>
          <w:bCs/>
          <w:color w:val="000000"/>
          <w:sz w:val="24"/>
          <w:szCs w:val="24"/>
        </w:rPr>
      </w:pPr>
      <w:r w:rsidRPr="07A7B7B5">
        <w:rPr>
          <w:rFonts w:ascii="Arial Narrow" w:hAnsi="Arial Narrow"/>
          <w:b/>
          <w:bCs/>
          <w:color w:val="000000" w:themeColor="text1"/>
          <w:sz w:val="24"/>
          <w:szCs w:val="24"/>
        </w:rPr>
        <w:t xml:space="preserve">Commercial Products and Commercial Services </w:t>
      </w:r>
      <w:r w:rsidRPr="07A7B7B5" w:rsidR="00E6584D">
        <w:rPr>
          <w:rFonts w:ascii="Arial Narrow" w:hAnsi="Arial Narrow"/>
          <w:b/>
          <w:bCs/>
          <w:color w:val="000000" w:themeColor="text1"/>
          <w:sz w:val="24"/>
          <w:szCs w:val="24"/>
        </w:rPr>
        <w:t xml:space="preserve">Offeror </w:t>
      </w:r>
      <w:r w:rsidRPr="07A7B7B5">
        <w:rPr>
          <w:rFonts w:ascii="Arial Narrow" w:hAnsi="Arial Narrow"/>
          <w:b/>
          <w:bCs/>
          <w:color w:val="000000" w:themeColor="text1"/>
          <w:sz w:val="24"/>
          <w:szCs w:val="24"/>
        </w:rPr>
        <w:t>Certification Form (</w:t>
      </w:r>
      <w:r w:rsidRPr="07A7B7B5" w:rsidR="00521962">
        <w:rPr>
          <w:rFonts w:ascii="Arial Narrow" w:hAnsi="Arial Narrow"/>
          <w:b/>
          <w:bCs/>
          <w:color w:val="000000" w:themeColor="text1"/>
          <w:sz w:val="24"/>
          <w:szCs w:val="24"/>
        </w:rPr>
        <w:t>202-PR-TMP-A</w:t>
      </w:r>
      <w:r w:rsidRPr="07A7B7B5" w:rsidR="007A6A5F">
        <w:rPr>
          <w:rFonts w:ascii="Arial Narrow" w:hAnsi="Arial Narrow"/>
          <w:b/>
          <w:bCs/>
          <w:color w:val="000000" w:themeColor="text1"/>
          <w:sz w:val="24"/>
          <w:szCs w:val="24"/>
        </w:rPr>
        <w:t>)</w:t>
      </w:r>
      <w:r w:rsidRPr="07A7B7B5" w:rsidR="00E312C5">
        <w:rPr>
          <w:rFonts w:ascii="Arial Narrow" w:hAnsi="Arial Narrow"/>
          <w:b/>
          <w:bCs/>
          <w:color w:val="000000" w:themeColor="text1"/>
          <w:sz w:val="24"/>
          <w:szCs w:val="24"/>
        </w:rPr>
        <w:t xml:space="preserve"> (Rev </w:t>
      </w:r>
      <w:r w:rsidRPr="07A7B7B5" w:rsidR="002140F8">
        <w:rPr>
          <w:rFonts w:ascii="Arial Narrow" w:hAnsi="Arial Narrow"/>
          <w:b/>
          <w:bCs/>
          <w:color w:val="000000" w:themeColor="text1"/>
          <w:sz w:val="24"/>
          <w:szCs w:val="24"/>
        </w:rPr>
        <w:t>1</w:t>
      </w:r>
      <w:r w:rsidRPr="07A7B7B5" w:rsidR="6E8A86C3">
        <w:rPr>
          <w:rFonts w:ascii="Arial Narrow" w:hAnsi="Arial Narrow"/>
          <w:b/>
          <w:bCs/>
          <w:color w:val="000000" w:themeColor="text1"/>
          <w:sz w:val="24"/>
          <w:szCs w:val="24"/>
        </w:rPr>
        <w:t>.0</w:t>
      </w:r>
      <w:r w:rsidRPr="07A7B7B5" w:rsidR="00E312C5">
        <w:rPr>
          <w:rFonts w:ascii="Arial Narrow" w:hAnsi="Arial Narrow"/>
          <w:b/>
          <w:bCs/>
          <w:color w:val="000000" w:themeColor="text1"/>
          <w:sz w:val="24"/>
          <w:szCs w:val="24"/>
        </w:rPr>
        <w:t>)</w:t>
      </w:r>
    </w:p>
    <w:p w:rsidRPr="00F93451" w:rsidR="005430B3" w:rsidP="005430B3" w:rsidRDefault="005430B3" w14:paraId="172809B2" w14:textId="1D175CD1">
      <w:pPr>
        <w:pStyle w:val="Header"/>
        <w:pBdr>
          <w:bottom w:val="none" w:color="auto" w:sz="0" w:space="0"/>
        </w:pBdr>
        <w:tabs>
          <w:tab w:val="clear" w:pos="4320"/>
          <w:tab w:val="clear" w:pos="8640"/>
        </w:tabs>
        <w:spacing w:before="10" w:after="5" w:line="240" w:lineRule="auto"/>
        <w:jc w:val="center"/>
        <w:rPr>
          <w:rFonts w:ascii="Arial Narrow" w:hAnsi="Arial Narrow"/>
          <w:b/>
          <w:bCs/>
          <w:color w:val="000000"/>
          <w:sz w:val="24"/>
        </w:rPr>
      </w:pPr>
      <w:r w:rsidRPr="00F93451">
        <w:rPr>
          <w:rFonts w:ascii="Arial Narrow" w:hAnsi="Arial Narrow"/>
          <w:b/>
          <w:bCs/>
          <w:color w:val="000000"/>
          <w:sz w:val="24"/>
        </w:rPr>
        <w:t xml:space="preserve">Effective </w:t>
      </w:r>
      <w:r w:rsidR="002140F8">
        <w:rPr>
          <w:rFonts w:ascii="Arial Narrow" w:hAnsi="Arial Narrow"/>
          <w:b/>
          <w:bCs/>
          <w:color w:val="000000"/>
          <w:sz w:val="24"/>
        </w:rPr>
        <w:t>7/31/2026</w:t>
      </w:r>
    </w:p>
    <w:p w:rsidR="001A7E5C" w:rsidRDefault="001A7E5C" w14:paraId="31DE87AC" w14:textId="77777777"/>
    <w:tbl>
      <w:tblPr>
        <w:tblW w:w="11254" w:type="dxa"/>
        <w:jc w:val="center"/>
        <w:tblLook w:val="0000" w:firstRow="0" w:lastRow="0" w:firstColumn="0" w:lastColumn="0" w:noHBand="0" w:noVBand="0"/>
      </w:tblPr>
      <w:tblGrid>
        <w:gridCol w:w="4043"/>
        <w:gridCol w:w="90"/>
        <w:gridCol w:w="5400"/>
        <w:gridCol w:w="1721"/>
      </w:tblGrid>
      <w:tr w:rsidRPr="005F3A42" w:rsidR="00FC0F3A" w:rsidTr="07A7B7B5" w14:paraId="2DFE642D" w14:textId="77777777">
        <w:trPr>
          <w:cantSplit/>
          <w:jc w:val="center"/>
        </w:trPr>
        <w:tc>
          <w:tcPr>
            <w:tcW w:w="4133" w:type="dxa"/>
            <w:gridSpan w:val="2"/>
            <w:tcBorders>
              <w:top w:val="single" w:color="auto" w:sz="12" w:space="0"/>
              <w:left w:val="single" w:color="auto" w:sz="12" w:space="0"/>
              <w:bottom w:val="single" w:color="auto" w:sz="4" w:space="0"/>
              <w:right w:val="single" w:color="auto" w:sz="4" w:space="0"/>
            </w:tcBorders>
            <w:vAlign w:val="center"/>
          </w:tcPr>
          <w:p w:rsidRPr="00C84A02" w:rsidR="00FC0F3A" w:rsidP="00FC0F3A" w:rsidRDefault="001C5C9A" w14:paraId="5E5AFC88" w14:textId="01809E1E">
            <w:pPr>
              <w:spacing w:before="40" w:after="40"/>
              <w:rPr>
                <w:rFonts w:ascii="Arial Narrow" w:hAnsi="Arial Narrow" w:cs="Arial"/>
                <w:color w:val="000000"/>
              </w:rPr>
            </w:pPr>
            <w:r w:rsidRPr="00C84A02">
              <w:rPr>
                <w:rFonts w:ascii="Arial Narrow" w:hAnsi="Arial Narrow" w:cs="Arial"/>
                <w:color w:val="000000"/>
              </w:rPr>
              <w:t>Offeror</w:t>
            </w:r>
            <w:r w:rsidRPr="00C84A02" w:rsidR="00FC0F3A">
              <w:rPr>
                <w:rFonts w:ascii="Arial Narrow" w:hAnsi="Arial Narrow" w:cs="Arial"/>
                <w:color w:val="000000"/>
              </w:rPr>
              <w:t xml:space="preserve"> Name:</w:t>
            </w:r>
          </w:p>
        </w:tc>
        <w:tc>
          <w:tcPr>
            <w:tcW w:w="7121" w:type="dxa"/>
            <w:gridSpan w:val="2"/>
            <w:tcBorders>
              <w:top w:val="single" w:color="auto" w:sz="12" w:space="0"/>
              <w:left w:val="single" w:color="auto" w:sz="4" w:space="0"/>
              <w:bottom w:val="single" w:color="auto" w:sz="4" w:space="0"/>
              <w:right w:val="single" w:color="auto" w:sz="12" w:space="0"/>
            </w:tcBorders>
            <w:vAlign w:val="center"/>
          </w:tcPr>
          <w:p w:rsidRPr="00C84A02" w:rsidR="00FC0F3A" w:rsidP="00FC0F3A" w:rsidRDefault="00FC0F3A" w14:paraId="6396DF38" w14:textId="16E31DF8">
            <w:pPr>
              <w:spacing w:before="40" w:after="40"/>
              <w:rPr>
                <w:rFonts w:ascii="Arial Narrow" w:hAnsi="Arial Narrow" w:cs="Arial"/>
                <w:color w:val="000000"/>
              </w:rPr>
            </w:pPr>
            <w:r w:rsidRPr="00C84A02">
              <w:rPr>
                <w:rFonts w:ascii="Arial Narrow" w:hAnsi="Arial Narrow" w:cs="Arial"/>
                <w:color w:val="000000"/>
              </w:rPr>
              <w:fldChar w:fldCharType="begin">
                <w:ffData>
                  <w:name w:val="Text3"/>
                  <w:enabled/>
                  <w:calcOnExit w:val="0"/>
                  <w:textInput/>
                </w:ffData>
              </w:fldChar>
            </w:r>
            <w:r w:rsidRPr="00C84A02">
              <w:rPr>
                <w:rFonts w:ascii="Arial Narrow" w:hAnsi="Arial Narrow" w:cs="Arial"/>
                <w:color w:val="000000"/>
              </w:rPr>
              <w:instrText xml:space="preserve"> FORMTEXT </w:instrText>
            </w:r>
            <w:r w:rsidRPr="00C84A02">
              <w:rPr>
                <w:rFonts w:ascii="Arial Narrow" w:hAnsi="Arial Narrow" w:cs="Arial"/>
                <w:color w:val="000000"/>
              </w:rPr>
            </w:r>
            <w:r w:rsidRPr="00C84A02">
              <w:rPr>
                <w:rFonts w:ascii="Arial Narrow" w:hAnsi="Arial Narrow" w:cs="Arial"/>
                <w:color w:val="000000"/>
              </w:rPr>
              <w:fldChar w:fldCharType="separate"/>
            </w:r>
            <w:r w:rsidRPr="00C84A02">
              <w:rPr>
                <w:rFonts w:ascii="Arial Narrow" w:hAnsi="Arial Narrow" w:cs="Arial"/>
                <w:color w:val="000000"/>
              </w:rPr>
              <w:t> </w:t>
            </w:r>
            <w:r w:rsidRPr="00C84A02">
              <w:rPr>
                <w:rFonts w:ascii="Arial Narrow" w:hAnsi="Arial Narrow" w:cs="Arial"/>
                <w:color w:val="000000"/>
              </w:rPr>
              <w:t> </w:t>
            </w:r>
            <w:r w:rsidRPr="00C84A02">
              <w:rPr>
                <w:rFonts w:ascii="Arial Narrow" w:hAnsi="Arial Narrow" w:cs="Arial"/>
                <w:color w:val="000000"/>
              </w:rPr>
              <w:t> </w:t>
            </w:r>
            <w:r w:rsidRPr="00C84A02">
              <w:rPr>
                <w:rFonts w:ascii="Arial Narrow" w:hAnsi="Arial Narrow" w:cs="Arial"/>
                <w:color w:val="000000"/>
              </w:rPr>
              <w:t> </w:t>
            </w:r>
            <w:r w:rsidRPr="00C84A02">
              <w:rPr>
                <w:rFonts w:ascii="Arial Narrow" w:hAnsi="Arial Narrow" w:cs="Arial"/>
                <w:color w:val="000000"/>
              </w:rPr>
              <w:t> </w:t>
            </w:r>
            <w:r w:rsidRPr="00C84A02">
              <w:rPr>
                <w:rFonts w:ascii="Arial Narrow" w:hAnsi="Arial Narrow" w:cs="Arial"/>
                <w:color w:val="000000"/>
              </w:rPr>
              <w:fldChar w:fldCharType="end"/>
            </w:r>
          </w:p>
        </w:tc>
      </w:tr>
      <w:tr w:rsidRPr="005F3A42" w:rsidR="00966EF5" w:rsidTr="07A7B7B5" w14:paraId="287490BF" w14:textId="77777777">
        <w:trPr>
          <w:cantSplit/>
          <w:jc w:val="center"/>
        </w:trPr>
        <w:tc>
          <w:tcPr>
            <w:tcW w:w="4133" w:type="dxa"/>
            <w:gridSpan w:val="2"/>
            <w:tcBorders>
              <w:top w:val="single" w:color="auto" w:sz="4" w:space="0"/>
              <w:left w:val="single" w:color="auto" w:sz="12" w:space="0"/>
              <w:bottom w:val="single" w:color="auto" w:sz="8" w:space="0"/>
              <w:right w:val="single" w:color="auto" w:sz="4" w:space="0"/>
            </w:tcBorders>
            <w:vAlign w:val="center"/>
          </w:tcPr>
          <w:p w:rsidRPr="00C84A02" w:rsidR="00966EF5" w:rsidP="00FC0F3A" w:rsidRDefault="00966EF5" w14:paraId="028544BD" w14:textId="6AB6837A">
            <w:pPr>
              <w:spacing w:before="40" w:after="40"/>
              <w:rPr>
                <w:rFonts w:ascii="Arial Narrow" w:hAnsi="Arial Narrow" w:cs="Arial"/>
                <w:color w:val="000000"/>
              </w:rPr>
            </w:pPr>
            <w:r w:rsidRPr="00C84A02">
              <w:rPr>
                <w:rFonts w:ascii="Arial Narrow" w:hAnsi="Arial Narrow" w:cs="Arial"/>
                <w:color w:val="000000"/>
              </w:rPr>
              <w:t>Solicitation/Prime Contract No:</w:t>
            </w:r>
          </w:p>
        </w:tc>
        <w:tc>
          <w:tcPr>
            <w:tcW w:w="7121" w:type="dxa"/>
            <w:gridSpan w:val="2"/>
            <w:tcBorders>
              <w:top w:val="single" w:color="auto" w:sz="4" w:space="0"/>
              <w:left w:val="single" w:color="auto" w:sz="4" w:space="0"/>
              <w:bottom w:val="single" w:color="auto" w:sz="8" w:space="0"/>
              <w:right w:val="single" w:color="auto" w:sz="12" w:space="0"/>
            </w:tcBorders>
            <w:vAlign w:val="center"/>
          </w:tcPr>
          <w:p w:rsidRPr="00C84A02" w:rsidR="00966EF5" w:rsidP="00FC0F3A" w:rsidRDefault="00966EF5" w14:paraId="4DAAB1D1" w14:textId="31080214">
            <w:pPr>
              <w:spacing w:before="40" w:after="40"/>
              <w:rPr>
                <w:rFonts w:ascii="Arial Narrow" w:hAnsi="Arial Narrow" w:cs="Arial"/>
                <w:color w:val="000000"/>
              </w:rPr>
            </w:pPr>
            <w:r w:rsidRPr="00C84A02">
              <w:rPr>
                <w:rFonts w:ascii="Arial Narrow" w:hAnsi="Arial Narrow" w:cs="Arial"/>
                <w:color w:val="000000"/>
              </w:rPr>
              <w:fldChar w:fldCharType="begin">
                <w:ffData>
                  <w:name w:val="Text3"/>
                  <w:enabled/>
                  <w:calcOnExit w:val="0"/>
                  <w:textInput/>
                </w:ffData>
              </w:fldChar>
            </w:r>
            <w:r w:rsidRPr="00C84A02">
              <w:rPr>
                <w:rFonts w:ascii="Arial Narrow" w:hAnsi="Arial Narrow" w:cs="Arial"/>
                <w:color w:val="000000"/>
              </w:rPr>
              <w:instrText xml:space="preserve"> FORMTEXT </w:instrText>
            </w:r>
            <w:r w:rsidRPr="00C84A02">
              <w:rPr>
                <w:rFonts w:ascii="Arial Narrow" w:hAnsi="Arial Narrow" w:cs="Arial"/>
                <w:color w:val="000000"/>
              </w:rPr>
            </w:r>
            <w:r w:rsidRPr="00C84A02">
              <w:rPr>
                <w:rFonts w:ascii="Arial Narrow" w:hAnsi="Arial Narrow" w:cs="Arial"/>
                <w:color w:val="000000"/>
              </w:rPr>
              <w:fldChar w:fldCharType="separate"/>
            </w:r>
            <w:r w:rsidRPr="00C84A02">
              <w:rPr>
                <w:rFonts w:ascii="Arial Narrow" w:hAnsi="Arial Narrow" w:cs="Arial"/>
                <w:color w:val="000000"/>
              </w:rPr>
              <w:t> </w:t>
            </w:r>
            <w:r w:rsidRPr="00C84A02">
              <w:rPr>
                <w:rFonts w:ascii="Arial Narrow" w:hAnsi="Arial Narrow" w:cs="Arial"/>
                <w:color w:val="000000"/>
              </w:rPr>
              <w:t> </w:t>
            </w:r>
            <w:r w:rsidRPr="00C84A02">
              <w:rPr>
                <w:rFonts w:ascii="Arial Narrow" w:hAnsi="Arial Narrow" w:cs="Arial"/>
                <w:color w:val="000000"/>
              </w:rPr>
              <w:t> </w:t>
            </w:r>
            <w:r w:rsidRPr="00C84A02">
              <w:rPr>
                <w:rFonts w:ascii="Arial Narrow" w:hAnsi="Arial Narrow" w:cs="Arial"/>
                <w:color w:val="000000"/>
              </w:rPr>
              <w:t> </w:t>
            </w:r>
            <w:r w:rsidRPr="00C84A02">
              <w:rPr>
                <w:rFonts w:ascii="Arial Narrow" w:hAnsi="Arial Narrow" w:cs="Arial"/>
                <w:color w:val="000000"/>
              </w:rPr>
              <w:t> </w:t>
            </w:r>
            <w:r w:rsidRPr="00C84A02">
              <w:rPr>
                <w:rFonts w:ascii="Arial Narrow" w:hAnsi="Arial Narrow" w:cs="Arial"/>
                <w:color w:val="000000"/>
              </w:rPr>
              <w:fldChar w:fldCharType="end"/>
            </w:r>
          </w:p>
        </w:tc>
      </w:tr>
      <w:tr w:rsidRPr="005F3A42" w:rsidR="00FC0F3A" w:rsidTr="07A7B7B5" w14:paraId="14DBE350" w14:textId="77777777">
        <w:trPr>
          <w:cantSplit/>
          <w:jc w:val="center"/>
        </w:trPr>
        <w:tc>
          <w:tcPr>
            <w:tcW w:w="4133" w:type="dxa"/>
            <w:gridSpan w:val="2"/>
            <w:tcBorders>
              <w:top w:val="single" w:color="auto" w:sz="8" w:space="0"/>
              <w:left w:val="single" w:color="auto" w:sz="12" w:space="0"/>
              <w:bottom w:val="single" w:color="auto" w:sz="12" w:space="0"/>
              <w:right w:val="single" w:color="auto" w:sz="4" w:space="0"/>
            </w:tcBorders>
            <w:vAlign w:val="center"/>
          </w:tcPr>
          <w:p w:rsidRPr="00C84A02" w:rsidR="00FC0F3A" w:rsidP="00FC0F3A" w:rsidRDefault="001C5C9A" w14:paraId="2B3312A5" w14:textId="76CEDF28">
            <w:pPr>
              <w:spacing w:before="40" w:after="40"/>
              <w:rPr>
                <w:rFonts w:ascii="Arial Narrow" w:hAnsi="Arial Narrow" w:cs="Arial"/>
                <w:color w:val="000000"/>
              </w:rPr>
            </w:pPr>
            <w:r w:rsidRPr="00C84A02">
              <w:rPr>
                <w:rFonts w:ascii="Arial Narrow" w:hAnsi="Arial Narrow" w:cs="Arial"/>
                <w:color w:val="000000"/>
              </w:rPr>
              <w:t>Description of items/services to be provided</w:t>
            </w:r>
            <w:r w:rsidRPr="00C84A02" w:rsidR="00FC0F3A">
              <w:rPr>
                <w:rFonts w:ascii="Arial Narrow" w:hAnsi="Arial Narrow" w:cs="Arial"/>
                <w:color w:val="000000"/>
              </w:rPr>
              <w:t>:</w:t>
            </w:r>
          </w:p>
        </w:tc>
        <w:tc>
          <w:tcPr>
            <w:tcW w:w="7121" w:type="dxa"/>
            <w:gridSpan w:val="2"/>
            <w:tcBorders>
              <w:top w:val="single" w:color="auto" w:sz="8" w:space="0"/>
              <w:left w:val="single" w:color="auto" w:sz="4" w:space="0"/>
              <w:bottom w:val="single" w:color="auto" w:sz="12" w:space="0"/>
              <w:right w:val="single" w:color="auto" w:sz="12" w:space="0"/>
            </w:tcBorders>
            <w:vAlign w:val="center"/>
          </w:tcPr>
          <w:p w:rsidRPr="00C84A02" w:rsidR="00FC0F3A" w:rsidP="00FC0F3A" w:rsidRDefault="00FC0F3A" w14:paraId="615F01FB" w14:textId="760670DE">
            <w:pPr>
              <w:spacing w:before="40" w:after="40"/>
              <w:rPr>
                <w:rFonts w:ascii="Arial Narrow" w:hAnsi="Arial Narrow" w:cs="Arial"/>
                <w:color w:val="000000"/>
              </w:rPr>
            </w:pPr>
            <w:r w:rsidRPr="00C84A02">
              <w:rPr>
                <w:rFonts w:ascii="Arial Narrow" w:hAnsi="Arial Narrow" w:cs="Arial"/>
                <w:color w:val="000000"/>
              </w:rPr>
              <w:fldChar w:fldCharType="begin">
                <w:ffData>
                  <w:name w:val="Text3"/>
                  <w:enabled/>
                  <w:calcOnExit w:val="0"/>
                  <w:textInput/>
                </w:ffData>
              </w:fldChar>
            </w:r>
            <w:r w:rsidRPr="00C84A02">
              <w:rPr>
                <w:rFonts w:ascii="Arial Narrow" w:hAnsi="Arial Narrow" w:cs="Arial"/>
                <w:color w:val="000000"/>
              </w:rPr>
              <w:instrText xml:space="preserve"> FORMTEXT </w:instrText>
            </w:r>
            <w:r w:rsidRPr="00C84A02">
              <w:rPr>
                <w:rFonts w:ascii="Arial Narrow" w:hAnsi="Arial Narrow" w:cs="Arial"/>
                <w:color w:val="000000"/>
              </w:rPr>
            </w:r>
            <w:r w:rsidRPr="00C84A02">
              <w:rPr>
                <w:rFonts w:ascii="Arial Narrow" w:hAnsi="Arial Narrow" w:cs="Arial"/>
                <w:color w:val="000000"/>
              </w:rPr>
              <w:fldChar w:fldCharType="separate"/>
            </w:r>
            <w:r w:rsidRPr="00C84A02">
              <w:rPr>
                <w:rFonts w:ascii="Arial Narrow" w:hAnsi="Arial Narrow" w:cs="Arial"/>
                <w:color w:val="000000"/>
              </w:rPr>
              <w:t> </w:t>
            </w:r>
            <w:r w:rsidRPr="00C84A02">
              <w:rPr>
                <w:rFonts w:ascii="Arial Narrow" w:hAnsi="Arial Narrow" w:cs="Arial"/>
                <w:color w:val="000000"/>
              </w:rPr>
              <w:t> </w:t>
            </w:r>
            <w:r w:rsidRPr="00C84A02">
              <w:rPr>
                <w:rFonts w:ascii="Arial Narrow" w:hAnsi="Arial Narrow" w:cs="Arial"/>
                <w:color w:val="000000"/>
              </w:rPr>
              <w:t> </w:t>
            </w:r>
            <w:r w:rsidRPr="00C84A02">
              <w:rPr>
                <w:rFonts w:ascii="Arial Narrow" w:hAnsi="Arial Narrow" w:cs="Arial"/>
                <w:color w:val="000000"/>
              </w:rPr>
              <w:t> </w:t>
            </w:r>
            <w:r w:rsidRPr="00C84A02">
              <w:rPr>
                <w:rFonts w:ascii="Arial Narrow" w:hAnsi="Arial Narrow" w:cs="Arial"/>
                <w:color w:val="000000"/>
              </w:rPr>
              <w:t> </w:t>
            </w:r>
            <w:r w:rsidRPr="00C84A02">
              <w:rPr>
                <w:rFonts w:ascii="Arial Narrow" w:hAnsi="Arial Narrow" w:cs="Arial"/>
                <w:color w:val="000000"/>
              </w:rPr>
              <w:fldChar w:fldCharType="end"/>
            </w:r>
          </w:p>
        </w:tc>
      </w:tr>
      <w:tr w:rsidRPr="001C5C9A" w:rsidR="00A67946" w:rsidTr="07A7B7B5" w14:paraId="674C6CE2" w14:textId="77777777">
        <w:trPr>
          <w:cantSplit/>
          <w:trHeight w:val="600"/>
          <w:jc w:val="center"/>
        </w:trPr>
        <w:tc>
          <w:tcPr>
            <w:tcW w:w="11254" w:type="dxa"/>
            <w:gridSpan w:val="4"/>
            <w:tcBorders>
              <w:top w:val="single" w:color="auto" w:sz="12" w:space="0"/>
              <w:left w:val="single" w:color="auto" w:sz="12" w:space="0"/>
              <w:bottom w:val="single" w:color="auto" w:sz="12" w:space="0"/>
              <w:right w:val="single" w:color="auto" w:sz="12" w:space="0"/>
            </w:tcBorders>
            <w:shd w:val="clear" w:color="auto" w:fill="8DB3E2" w:themeFill="text2" w:themeFillTint="66"/>
          </w:tcPr>
          <w:p w:rsidRPr="00C84A02" w:rsidR="00A67946" w:rsidP="006F15A9" w:rsidRDefault="00AA6E1C" w14:paraId="175D09C4" w14:textId="04A3BF94">
            <w:pPr>
              <w:spacing w:before="60" w:after="60"/>
              <w:rPr>
                <w:rFonts w:ascii="Arial Narrow" w:hAnsi="Arial Narrow" w:cs="Arial"/>
                <w:b/>
                <w:bCs/>
              </w:rPr>
            </w:pPr>
            <w:r w:rsidRPr="00C84A02">
              <w:rPr>
                <w:rFonts w:ascii="Arial Narrow" w:hAnsi="Arial Narrow" w:cs="Arial"/>
              </w:rPr>
              <w:t>In accordance with 10 U.S.C. 3457, supplies and services provided by a nontraditional defense contractor may be treated as commercial products or commercial services</w:t>
            </w:r>
            <w:r w:rsidRPr="00C84A02" w:rsidR="006E0089">
              <w:rPr>
                <w:rFonts w:ascii="Arial Narrow" w:hAnsi="Arial Narrow" w:cs="Arial"/>
              </w:rPr>
              <w:t xml:space="preserve">. This commerciality certification is </w:t>
            </w:r>
            <w:r w:rsidRPr="00C84A02" w:rsidR="006E0089">
              <w:rPr>
                <w:rFonts w:ascii="Arial Narrow" w:hAnsi="Arial Narrow" w:cs="Arial"/>
                <w:u w:val="single"/>
              </w:rPr>
              <w:t>only</w:t>
            </w:r>
            <w:r w:rsidRPr="00C84A02" w:rsidR="006E0089">
              <w:rPr>
                <w:rFonts w:ascii="Arial Narrow" w:hAnsi="Arial Narrow" w:cs="Arial"/>
              </w:rPr>
              <w:t xml:space="preserve"> applicable</w:t>
            </w:r>
            <w:r w:rsidRPr="00C84A02" w:rsidR="000572D6">
              <w:rPr>
                <w:rFonts w:ascii="Arial Narrow" w:hAnsi="Arial Narrow" w:cs="Arial"/>
              </w:rPr>
              <w:t xml:space="preserve"> when contracting under a Department of Defense Prime contract.</w:t>
            </w:r>
            <w:r w:rsidRPr="00C84A02" w:rsidR="008A3A52">
              <w:rPr>
                <w:rFonts w:ascii="Arial Narrow" w:hAnsi="Arial Narrow" w:cs="Arial"/>
              </w:rPr>
              <w:t xml:space="preserve"> The offeror certifies the following regarding </w:t>
            </w:r>
            <w:r w:rsidRPr="00C84A02" w:rsidR="00A55BE9">
              <w:rPr>
                <w:rFonts w:ascii="Arial Narrow" w:hAnsi="Arial Narrow" w:cs="Arial"/>
              </w:rPr>
              <w:t>their status as a nontraditional defense contractor:</w:t>
            </w:r>
          </w:p>
        </w:tc>
      </w:tr>
      <w:tr w:rsidRPr="001C5C9A" w:rsidR="00826F5D" w:rsidTr="07A7B7B5" w14:paraId="04859F9E" w14:textId="77777777">
        <w:trPr>
          <w:cantSplit/>
          <w:trHeight w:val="429"/>
          <w:jc w:val="center"/>
        </w:trPr>
        <w:tc>
          <w:tcPr>
            <w:tcW w:w="11254" w:type="dxa"/>
            <w:gridSpan w:val="4"/>
            <w:tcBorders>
              <w:top w:val="single" w:color="auto" w:sz="12" w:space="0"/>
              <w:left w:val="single" w:color="auto" w:sz="12" w:space="0"/>
              <w:bottom w:val="single" w:color="auto" w:sz="12" w:space="0"/>
              <w:right w:val="single" w:color="auto" w:sz="12" w:space="0"/>
            </w:tcBorders>
            <w:vAlign w:val="center"/>
          </w:tcPr>
          <w:p w:rsidRPr="00C84A02" w:rsidR="00826F5D" w:rsidP="002B2D0E" w:rsidRDefault="00790C7C" w14:paraId="31618059" w14:textId="7B70B601">
            <w:pPr>
              <w:pStyle w:val="IndexHeading"/>
              <w:tabs>
                <w:tab w:val="left" w:pos="600"/>
                <w:tab w:val="left" w:pos="3487"/>
              </w:tabs>
              <w:spacing w:before="40" w:after="40"/>
              <w:ind w:left="330" w:hanging="330"/>
              <w:rPr>
                <w:rFonts w:ascii="Arial Narrow" w:hAnsi="Arial Narrow" w:cs="Arial"/>
                <w:b w:val="0"/>
              </w:rPr>
            </w:pPr>
            <w:sdt>
              <w:sdtPr>
                <w:rPr>
                  <w:rFonts w:ascii="Arial Narrow" w:hAnsi="Arial Narrow" w:cs="Arial"/>
                  <w:b w:val="0"/>
                  <w:color w:val="000000"/>
                </w:rPr>
                <w:id w:val="-458726926"/>
                <w14:checkbox>
                  <w14:checked w14:val="0"/>
                  <w14:checkedState w14:val="2612" w14:font="MS Gothic"/>
                  <w14:uncheckedState w14:val="2610" w14:font="MS Gothic"/>
                </w14:checkbox>
              </w:sdtPr>
              <w:sdtEndPr/>
              <w:sdtContent>
                <w:r w:rsidRPr="00C84A02" w:rsidR="00826F5D">
                  <w:rPr>
                    <w:rFonts w:ascii="Segoe UI Symbol" w:hAnsi="Segoe UI Symbol" w:eastAsia="MS Gothic" w:cs="Segoe UI Symbol"/>
                    <w:b w:val="0"/>
                    <w:color w:val="000000"/>
                  </w:rPr>
                  <w:t>☐</w:t>
                </w:r>
              </w:sdtContent>
            </w:sdt>
            <w:r w:rsidRPr="00C84A02" w:rsidR="00826F5D">
              <w:rPr>
                <w:rFonts w:ascii="Arial Narrow" w:hAnsi="Arial Narrow" w:cs="Arial"/>
                <w:b w:val="0"/>
                <w:color w:val="000000"/>
              </w:rPr>
              <w:t xml:space="preserve"> </w:t>
            </w:r>
            <w:r w:rsidR="00DC2D4E">
              <w:rPr>
                <w:rFonts w:ascii="Arial Narrow" w:hAnsi="Arial Narrow" w:cs="Arial"/>
                <w:b w:val="0"/>
                <w:color w:val="000000"/>
              </w:rPr>
              <w:t xml:space="preserve">(For DoD subcontracts only) </w:t>
            </w:r>
            <w:r w:rsidRPr="00C84A02" w:rsidR="002B2D0E">
              <w:rPr>
                <w:rFonts w:ascii="Arial Narrow" w:hAnsi="Arial Narrow" w:cs="Arial"/>
                <w:b w:val="0"/>
                <w:color w:val="000000"/>
              </w:rPr>
              <w:t xml:space="preserve">The Offeror </w:t>
            </w:r>
            <w:r w:rsidRPr="00C84A02" w:rsidR="002B2D0E">
              <w:rPr>
                <w:rFonts w:ascii="Arial Narrow" w:hAnsi="Arial Narrow" w:cs="Arial"/>
                <w:b w:val="0"/>
              </w:rPr>
              <w:t>is not currently performing and has not performed any contract or subcontract for DoD that is subject to full coverage under the cost accounting standards prescribed pursuant to 41 U.S.C. 1502 and the regulations implementing such section, for at least the 1-year period preceding the solicitation of sources by DoD for the procurement</w:t>
            </w:r>
            <w:r w:rsidRPr="00C84A02" w:rsidR="00A853EB">
              <w:rPr>
                <w:rFonts w:ascii="Arial Narrow" w:hAnsi="Arial Narrow" w:cs="Arial"/>
                <w:b w:val="0"/>
              </w:rPr>
              <w:t>.</w:t>
            </w:r>
          </w:p>
        </w:tc>
      </w:tr>
      <w:tr w:rsidRPr="001C5C9A" w:rsidR="00ED3E98" w:rsidTr="07A7B7B5" w14:paraId="3A18FD51" w14:textId="77777777">
        <w:trPr>
          <w:cantSplit/>
          <w:trHeight w:val="600"/>
          <w:jc w:val="center"/>
        </w:trPr>
        <w:tc>
          <w:tcPr>
            <w:tcW w:w="11254" w:type="dxa"/>
            <w:gridSpan w:val="4"/>
            <w:tcBorders>
              <w:top w:val="single" w:color="auto" w:sz="12" w:space="0"/>
              <w:left w:val="single" w:color="auto" w:sz="12" w:space="0"/>
              <w:bottom w:val="single" w:color="auto" w:sz="12" w:space="0"/>
              <w:right w:val="single" w:color="auto" w:sz="12" w:space="0"/>
            </w:tcBorders>
            <w:shd w:val="clear" w:color="auto" w:fill="8DB3E2" w:themeFill="text2" w:themeFillTint="66"/>
          </w:tcPr>
          <w:p w:rsidRPr="00C84A02" w:rsidR="0081479A" w:rsidP="006F15A9" w:rsidRDefault="001C5C9A" w14:paraId="5FA43884" w14:textId="4CB7771B">
            <w:pPr>
              <w:spacing w:before="60" w:after="60"/>
              <w:rPr>
                <w:rFonts w:ascii="Arial Narrow" w:hAnsi="Arial Narrow" w:cs="Arial"/>
              </w:rPr>
            </w:pPr>
            <w:r w:rsidRPr="00C84A02">
              <w:rPr>
                <w:rFonts w:ascii="Arial Narrow" w:hAnsi="Arial Narrow" w:cs="Arial"/>
              </w:rPr>
              <w:t>In accordance with the definition included in FAR 2.101</w:t>
            </w:r>
            <w:r w:rsidRPr="00C84A02" w:rsidR="003D35E7">
              <w:rPr>
                <w:rFonts w:ascii="Arial Narrow" w:hAnsi="Arial Narrow" w:cs="Arial"/>
              </w:rPr>
              <w:t xml:space="preserve"> for Commercial Product</w:t>
            </w:r>
            <w:r w:rsidRPr="00C84A02" w:rsidR="006143DD">
              <w:rPr>
                <w:rFonts w:ascii="Arial Narrow" w:hAnsi="Arial Narrow" w:cs="Arial"/>
              </w:rPr>
              <w:t>s</w:t>
            </w:r>
            <w:r w:rsidRPr="00C84A02">
              <w:rPr>
                <w:rFonts w:ascii="Arial Narrow" w:hAnsi="Arial Narrow" w:cs="Arial"/>
              </w:rPr>
              <w:t>, the Offeror certifies to the following</w:t>
            </w:r>
            <w:r w:rsidRPr="00C84A02" w:rsidR="00BE20B2">
              <w:rPr>
                <w:rFonts w:ascii="Arial Narrow" w:hAnsi="Arial Narrow" w:cs="Arial"/>
              </w:rPr>
              <w:t xml:space="preserve"> regarding the proposed </w:t>
            </w:r>
            <w:r w:rsidRPr="00C84A02" w:rsidR="006F15A9">
              <w:rPr>
                <w:rFonts w:ascii="Arial Narrow" w:hAnsi="Arial Narrow" w:cs="Arial"/>
              </w:rPr>
              <w:t>product(s)</w:t>
            </w:r>
            <w:r w:rsidRPr="00C84A02">
              <w:rPr>
                <w:rFonts w:ascii="Arial Narrow" w:hAnsi="Arial Narrow" w:cs="Arial"/>
              </w:rPr>
              <w:t>:</w:t>
            </w:r>
          </w:p>
        </w:tc>
      </w:tr>
      <w:tr w:rsidRPr="005F3A42" w:rsidR="00FC60C9" w:rsidTr="07A7B7B5" w14:paraId="56C92EE4" w14:textId="77777777">
        <w:trPr>
          <w:cantSplit/>
          <w:trHeight w:val="339"/>
          <w:jc w:val="center"/>
        </w:trPr>
        <w:tc>
          <w:tcPr>
            <w:tcW w:w="11254" w:type="dxa"/>
            <w:gridSpan w:val="4"/>
            <w:tcBorders>
              <w:top w:val="single" w:color="auto" w:sz="8" w:space="0"/>
              <w:left w:val="single" w:color="auto" w:sz="12" w:space="0"/>
              <w:bottom w:val="single" w:color="auto" w:sz="8" w:space="0"/>
              <w:right w:val="single" w:color="auto" w:sz="12" w:space="0"/>
            </w:tcBorders>
          </w:tcPr>
          <w:p w:rsidRPr="00C84A02" w:rsidR="00FC60C9" w:rsidP="006143DD" w:rsidRDefault="00790C7C" w14:paraId="56C92EE3" w14:textId="3B4873C7">
            <w:pPr>
              <w:pStyle w:val="IndexHeading"/>
              <w:tabs>
                <w:tab w:val="left" w:pos="312"/>
                <w:tab w:val="left" w:pos="3487"/>
              </w:tabs>
              <w:spacing w:before="40" w:after="40"/>
              <w:rPr>
                <w:rFonts w:ascii="Arial Narrow" w:hAnsi="Arial Narrow" w:cs="Arial"/>
                <w:b w:val="0"/>
                <w:color w:val="000000"/>
              </w:rPr>
            </w:pPr>
            <w:sdt>
              <w:sdtPr>
                <w:rPr>
                  <w:rFonts w:ascii="Arial Narrow" w:hAnsi="Arial Narrow" w:cs="Arial"/>
                  <w:b w:val="0"/>
                  <w:color w:val="000000"/>
                </w:rPr>
                <w:id w:val="1178070581"/>
                <w14:checkbox>
                  <w14:checked w14:val="0"/>
                  <w14:checkedState w14:val="2612" w14:font="MS Gothic"/>
                  <w14:uncheckedState w14:val="2610" w14:font="MS Gothic"/>
                </w14:checkbox>
              </w:sdtPr>
              <w:sdtEndPr/>
              <w:sdtContent>
                <w:r w:rsidRPr="00C84A02" w:rsidR="006D29F3">
                  <w:rPr>
                    <w:rFonts w:ascii="Segoe UI Symbol" w:hAnsi="Segoe UI Symbol" w:eastAsia="MS Gothic" w:cs="Segoe UI Symbol"/>
                    <w:b w:val="0"/>
                    <w:color w:val="000000"/>
                  </w:rPr>
                  <w:t>☐</w:t>
                </w:r>
              </w:sdtContent>
            </w:sdt>
            <w:r w:rsidRPr="00C84A02" w:rsidR="00FC0F3A">
              <w:rPr>
                <w:rFonts w:ascii="Arial Narrow" w:hAnsi="Arial Narrow" w:cs="Arial"/>
                <w:b w:val="0"/>
                <w:color w:val="000000"/>
              </w:rPr>
              <w:t xml:space="preserve">  </w:t>
            </w:r>
            <w:r w:rsidRPr="00C84A02" w:rsidR="0028680D">
              <w:rPr>
                <w:rFonts w:ascii="Arial Narrow" w:hAnsi="Arial Narrow" w:cs="Arial"/>
                <w:b w:val="0"/>
              </w:rPr>
              <w:t>T</w:t>
            </w:r>
            <w:r w:rsidRPr="00C84A02" w:rsidR="001C5C9A">
              <w:rPr>
                <w:rFonts w:ascii="Arial Narrow" w:hAnsi="Arial Narrow" w:cs="Arial"/>
                <w:b w:val="0"/>
              </w:rPr>
              <w:t xml:space="preserve">he </w:t>
            </w:r>
            <w:r w:rsidRPr="00C84A02" w:rsidR="006F15A9">
              <w:rPr>
                <w:rFonts w:ascii="Arial Narrow" w:hAnsi="Arial Narrow" w:cs="Arial"/>
                <w:b w:val="0"/>
              </w:rPr>
              <w:t>products</w:t>
            </w:r>
            <w:r w:rsidRPr="00C84A02" w:rsidR="001C5C9A">
              <w:rPr>
                <w:rFonts w:ascii="Arial Narrow" w:hAnsi="Arial Narrow" w:cs="Arial"/>
                <w:b w:val="0"/>
              </w:rPr>
              <w:t xml:space="preserve"> are NOT commercial </w:t>
            </w:r>
            <w:r w:rsidRPr="00C84A02" w:rsidR="006F15A9">
              <w:rPr>
                <w:rFonts w:ascii="Arial Narrow" w:hAnsi="Arial Narrow" w:cs="Arial"/>
                <w:b w:val="0"/>
              </w:rPr>
              <w:t>products</w:t>
            </w:r>
            <w:r w:rsidRPr="00C84A02" w:rsidR="0084141B">
              <w:rPr>
                <w:rFonts w:ascii="Arial Narrow" w:hAnsi="Arial Narrow" w:cs="Arial"/>
                <w:b w:val="0"/>
              </w:rPr>
              <w:t>.</w:t>
            </w:r>
            <w:r w:rsidRPr="00C84A02" w:rsidR="00C47465">
              <w:rPr>
                <w:rFonts w:ascii="Arial Narrow" w:hAnsi="Arial Narrow" w:cs="Arial"/>
                <w:b w:val="0"/>
              </w:rPr>
              <w:t xml:space="preserve"> </w:t>
            </w:r>
          </w:p>
        </w:tc>
      </w:tr>
      <w:tr w:rsidRPr="005F3A42" w:rsidR="00FC0F3A" w:rsidTr="07A7B7B5" w14:paraId="2EFFC98B" w14:textId="77777777">
        <w:trPr>
          <w:cantSplit/>
          <w:trHeight w:val="339"/>
          <w:jc w:val="center"/>
        </w:trPr>
        <w:tc>
          <w:tcPr>
            <w:tcW w:w="11254" w:type="dxa"/>
            <w:gridSpan w:val="4"/>
            <w:tcBorders>
              <w:top w:val="single" w:color="auto" w:sz="8" w:space="0"/>
              <w:left w:val="single" w:color="auto" w:sz="12" w:space="0"/>
              <w:bottom w:val="single" w:color="auto" w:sz="8" w:space="0"/>
              <w:right w:val="single" w:color="auto" w:sz="12" w:space="0"/>
            </w:tcBorders>
            <w:vAlign w:val="center"/>
          </w:tcPr>
          <w:p w:rsidRPr="00C84A02" w:rsidR="00FC0F3A" w:rsidP="006F15A9" w:rsidRDefault="00790C7C" w14:paraId="2C8615D1" w14:textId="4C5EC1B5">
            <w:pPr>
              <w:spacing w:before="40" w:after="40"/>
              <w:ind w:left="331" w:hanging="331"/>
              <w:rPr>
                <w:rFonts w:ascii="Arial Narrow" w:hAnsi="Arial Narrow" w:cs="Arial"/>
                <w:color w:val="000000"/>
              </w:rPr>
            </w:pPr>
            <w:sdt>
              <w:sdtPr>
                <w:rPr>
                  <w:rFonts w:ascii="Arial Narrow" w:hAnsi="Arial Narrow" w:cs="Arial"/>
                  <w:color w:val="000000"/>
                </w:rPr>
                <w:id w:val="1008947158"/>
                <w14:checkbox>
                  <w14:checked w14:val="0"/>
                  <w14:checkedState w14:val="2612" w14:font="MS Gothic"/>
                  <w14:uncheckedState w14:val="2610" w14:font="MS Gothic"/>
                </w14:checkbox>
              </w:sdtPr>
              <w:sdtEndPr/>
              <w:sdtContent>
                <w:r w:rsidRPr="00C84A02" w:rsidR="006D29F3">
                  <w:rPr>
                    <w:rFonts w:ascii="Segoe UI Symbol" w:hAnsi="Segoe UI Symbol" w:eastAsia="MS Gothic" w:cs="Segoe UI Symbol"/>
                    <w:color w:val="000000"/>
                  </w:rPr>
                  <w:t>☐</w:t>
                </w:r>
              </w:sdtContent>
            </w:sdt>
            <w:r w:rsidRPr="00C84A02" w:rsidR="0028680D">
              <w:rPr>
                <w:rFonts w:ascii="Arial Narrow" w:hAnsi="Arial Narrow" w:cs="Arial"/>
                <w:color w:val="000000"/>
              </w:rPr>
              <w:t xml:space="preserve">  </w:t>
            </w:r>
            <w:r w:rsidRPr="00C84A02" w:rsidR="0028680D">
              <w:rPr>
                <w:rFonts w:ascii="Arial Narrow" w:hAnsi="Arial Narrow" w:cs="Arial"/>
              </w:rPr>
              <w:t>T</w:t>
            </w:r>
            <w:r w:rsidRPr="00C84A02" w:rsidR="001C5C9A">
              <w:rPr>
                <w:rFonts w:ascii="Arial Narrow" w:hAnsi="Arial Narrow" w:cs="Arial"/>
              </w:rPr>
              <w:t xml:space="preserve">he </w:t>
            </w:r>
            <w:r w:rsidRPr="00C84A02" w:rsidR="006143DD">
              <w:rPr>
                <w:rFonts w:ascii="Arial Narrow" w:hAnsi="Arial Narrow" w:cs="Arial"/>
              </w:rPr>
              <w:t>products</w:t>
            </w:r>
            <w:r w:rsidRPr="00C84A02" w:rsidR="001C5C9A">
              <w:rPr>
                <w:rFonts w:ascii="Arial Narrow" w:hAnsi="Arial Narrow" w:cs="Arial"/>
              </w:rPr>
              <w:t xml:space="preserve"> are commercial </w:t>
            </w:r>
            <w:r w:rsidRPr="00C84A02" w:rsidR="006F15A9">
              <w:rPr>
                <w:rFonts w:ascii="Arial Narrow" w:hAnsi="Arial Narrow" w:cs="Arial"/>
              </w:rPr>
              <w:t>products</w:t>
            </w:r>
            <w:r w:rsidRPr="00C84A02" w:rsidR="001C5C9A">
              <w:rPr>
                <w:rFonts w:ascii="Arial Narrow" w:hAnsi="Arial Narrow" w:cs="Arial"/>
              </w:rPr>
              <w:t xml:space="preserve"> based on (include all that apply):</w:t>
            </w:r>
          </w:p>
        </w:tc>
      </w:tr>
      <w:tr w:rsidRPr="005F3A42" w:rsidR="00FC0F3A" w:rsidTr="07A7B7B5" w14:paraId="00DFE2B7" w14:textId="77777777">
        <w:trPr>
          <w:cantSplit/>
          <w:trHeight w:val="339"/>
          <w:jc w:val="center"/>
        </w:trPr>
        <w:tc>
          <w:tcPr>
            <w:tcW w:w="11254" w:type="dxa"/>
            <w:gridSpan w:val="4"/>
            <w:tcBorders>
              <w:top w:val="single" w:color="auto" w:sz="8" w:space="0"/>
              <w:left w:val="single" w:color="auto" w:sz="12" w:space="0"/>
              <w:bottom w:val="single" w:color="auto" w:sz="8" w:space="0"/>
              <w:right w:val="single" w:color="auto" w:sz="12" w:space="0"/>
            </w:tcBorders>
            <w:vAlign w:val="center"/>
          </w:tcPr>
          <w:p w:rsidRPr="00C84A02" w:rsidR="001C5C9A" w:rsidP="00BE20B2" w:rsidRDefault="00790C7C" w14:paraId="235B1E5A" w14:textId="75BF73A1">
            <w:pPr>
              <w:tabs>
                <w:tab w:val="left" w:pos="1100"/>
              </w:tabs>
              <w:spacing w:after="40"/>
              <w:ind w:left="1145" w:hanging="630"/>
              <w:rPr>
                <w:rFonts w:ascii="Arial Narrow" w:hAnsi="Arial Narrow" w:cs="Arial"/>
              </w:rPr>
            </w:pPr>
            <w:sdt>
              <w:sdtPr>
                <w:rPr>
                  <w:rFonts w:ascii="Arial Narrow" w:hAnsi="Arial Narrow" w:cs="Arial"/>
                  <w:color w:val="000000"/>
                </w:rPr>
                <w:id w:val="490140319"/>
                <w14:checkbox>
                  <w14:checked w14:val="0"/>
                  <w14:checkedState w14:val="2612" w14:font="MS Gothic"/>
                  <w14:uncheckedState w14:val="2610" w14:font="MS Gothic"/>
                </w14:checkbox>
              </w:sdtPr>
              <w:sdtEndPr/>
              <w:sdtContent>
                <w:r w:rsidRPr="00C84A02" w:rsidR="006D29F3">
                  <w:rPr>
                    <w:rFonts w:ascii="Segoe UI Symbol" w:hAnsi="Segoe UI Symbol" w:eastAsia="MS Gothic" w:cs="Segoe UI Symbol"/>
                    <w:color w:val="000000"/>
                  </w:rPr>
                  <w:t>☐</w:t>
                </w:r>
              </w:sdtContent>
            </w:sdt>
            <w:r w:rsidRPr="00C84A02" w:rsidR="00FC0F3A">
              <w:rPr>
                <w:rFonts w:ascii="Arial Narrow" w:hAnsi="Arial Narrow" w:cs="Arial"/>
                <w:color w:val="000000"/>
              </w:rPr>
              <w:t xml:space="preserve">  </w:t>
            </w:r>
            <w:r w:rsidRPr="00C84A02" w:rsidR="001C5C9A">
              <w:rPr>
                <w:rFonts w:ascii="Arial Narrow" w:hAnsi="Arial Narrow" w:cs="Arial"/>
              </w:rPr>
              <w:t xml:space="preserve">1.)  A </w:t>
            </w:r>
            <w:r w:rsidRPr="00C84A02" w:rsidR="006143DD">
              <w:rPr>
                <w:rFonts w:ascii="Arial Narrow" w:hAnsi="Arial Narrow" w:cs="Arial"/>
              </w:rPr>
              <w:t>product</w:t>
            </w:r>
            <w:r w:rsidRPr="00C84A02" w:rsidR="001C5C9A">
              <w:rPr>
                <w:rFonts w:ascii="Arial Narrow" w:hAnsi="Arial Narrow" w:cs="Arial"/>
              </w:rPr>
              <w:t xml:space="preserve">, other than real property, that is of a type customarily used by the general public or by non-governmental entities for purposes other than governmental purposes, and-- </w:t>
            </w:r>
          </w:p>
          <w:p w:rsidRPr="00C84A02" w:rsidR="001C5C9A" w:rsidP="0028680D" w:rsidRDefault="001C5C9A" w14:paraId="79A821A2" w14:textId="77777777">
            <w:pPr>
              <w:pStyle w:val="ListParagraph"/>
              <w:spacing w:after="40"/>
              <w:ind w:left="1440"/>
              <w:contextualSpacing w:val="0"/>
              <w:rPr>
                <w:rFonts w:ascii="Arial Narrow" w:hAnsi="Arial Narrow" w:cs="Arial"/>
              </w:rPr>
            </w:pPr>
            <w:r w:rsidRPr="00C84A02">
              <w:rPr>
                <w:rFonts w:ascii="Arial Narrow" w:hAnsi="Arial Narrow" w:cs="Arial"/>
              </w:rPr>
              <w:t>i) Has been sold, leased, or licensed to the general public; or,</w:t>
            </w:r>
          </w:p>
          <w:p w:rsidRPr="00C84A02" w:rsidR="00FC0F3A" w:rsidP="00BE20B2" w:rsidRDefault="001C5C9A" w14:paraId="2B413D78" w14:textId="421F33DF">
            <w:pPr>
              <w:spacing w:after="40"/>
              <w:ind w:left="1411"/>
              <w:rPr>
                <w:rFonts w:ascii="Arial Narrow" w:hAnsi="Arial Narrow" w:cs="Arial"/>
                <w:color w:val="000000"/>
              </w:rPr>
            </w:pPr>
            <w:r w:rsidRPr="00C84A02">
              <w:rPr>
                <w:rFonts w:ascii="Arial Narrow" w:hAnsi="Arial Narrow" w:cs="Arial"/>
              </w:rPr>
              <w:t>ii) Has been offered for sale, lease, or license to the general public;</w:t>
            </w:r>
          </w:p>
        </w:tc>
      </w:tr>
      <w:tr w:rsidRPr="005F3A42" w:rsidR="00FC0F3A" w:rsidTr="07A7B7B5" w14:paraId="7E850C3E" w14:textId="77777777">
        <w:trPr>
          <w:cantSplit/>
          <w:trHeight w:val="339"/>
          <w:jc w:val="center"/>
        </w:trPr>
        <w:tc>
          <w:tcPr>
            <w:tcW w:w="11254" w:type="dxa"/>
            <w:gridSpan w:val="4"/>
            <w:tcBorders>
              <w:top w:val="single" w:color="auto" w:sz="8" w:space="0"/>
              <w:left w:val="single" w:color="auto" w:sz="12" w:space="0"/>
              <w:bottom w:val="single" w:color="auto" w:sz="8" w:space="0"/>
              <w:right w:val="single" w:color="auto" w:sz="12" w:space="0"/>
            </w:tcBorders>
            <w:vAlign w:val="center"/>
          </w:tcPr>
          <w:p w:rsidRPr="00C84A02" w:rsidR="00FC0F3A" w:rsidP="006143DD" w:rsidRDefault="00790C7C" w14:paraId="0297397C" w14:textId="27371A76">
            <w:pPr>
              <w:spacing w:after="40"/>
              <w:ind w:left="1145" w:hanging="630"/>
              <w:rPr>
                <w:rFonts w:ascii="Arial Narrow" w:hAnsi="Arial Narrow" w:cs="Arial"/>
                <w:color w:val="000000"/>
              </w:rPr>
            </w:pPr>
            <w:sdt>
              <w:sdtPr>
                <w:rPr>
                  <w:rFonts w:ascii="Arial Narrow" w:hAnsi="Arial Narrow" w:cs="Arial"/>
                  <w:color w:val="000000"/>
                </w:rPr>
                <w:id w:val="706069544"/>
                <w14:checkbox>
                  <w14:checked w14:val="0"/>
                  <w14:checkedState w14:val="2612" w14:font="MS Gothic"/>
                  <w14:uncheckedState w14:val="2610" w14:font="MS Gothic"/>
                </w14:checkbox>
              </w:sdtPr>
              <w:sdtEndPr/>
              <w:sdtContent>
                <w:r w:rsidRPr="00C84A02" w:rsidR="00FC0F3A">
                  <w:rPr>
                    <w:rFonts w:ascii="Segoe UI Symbol" w:hAnsi="Segoe UI Symbol" w:eastAsia="MS Gothic" w:cs="Segoe UI Symbol"/>
                    <w:color w:val="000000"/>
                  </w:rPr>
                  <w:t>☐</w:t>
                </w:r>
              </w:sdtContent>
            </w:sdt>
            <w:r w:rsidRPr="00C84A02" w:rsidR="00FC0F3A">
              <w:rPr>
                <w:rFonts w:ascii="Arial Narrow" w:hAnsi="Arial Narrow" w:cs="Arial"/>
                <w:color w:val="000000"/>
              </w:rPr>
              <w:t xml:space="preserve">  </w:t>
            </w:r>
            <w:r w:rsidRPr="00C84A02" w:rsidR="001C5C9A">
              <w:rPr>
                <w:rFonts w:ascii="Arial Narrow" w:hAnsi="Arial Narrow" w:cs="Arial"/>
              </w:rPr>
              <w:t xml:space="preserve">2.)  </w:t>
            </w:r>
            <w:r w:rsidRPr="00C84A02" w:rsidR="001C5C9A">
              <w:rPr>
                <w:rFonts w:ascii="Arial Narrow" w:hAnsi="Arial Narrow" w:cs="Arial"/>
                <w:lang w:val="en"/>
              </w:rPr>
              <w:t xml:space="preserve">A </w:t>
            </w:r>
            <w:r w:rsidRPr="00C84A02" w:rsidR="006143DD">
              <w:rPr>
                <w:rFonts w:ascii="Arial Narrow" w:hAnsi="Arial Narrow" w:cs="Arial"/>
                <w:lang w:val="en"/>
              </w:rPr>
              <w:t xml:space="preserve">product </w:t>
            </w:r>
            <w:r w:rsidRPr="00C84A02" w:rsidR="001C5C9A">
              <w:rPr>
                <w:rFonts w:ascii="Arial Narrow" w:hAnsi="Arial Narrow" w:cs="Arial"/>
                <w:lang w:val="en"/>
              </w:rPr>
              <w:t xml:space="preserve">that evolved from </w:t>
            </w:r>
            <w:r w:rsidRPr="00C84A02" w:rsidR="006143DD">
              <w:rPr>
                <w:rFonts w:ascii="Arial Narrow" w:hAnsi="Arial Narrow" w:cs="Arial"/>
                <w:lang w:val="en"/>
              </w:rPr>
              <w:t>a product</w:t>
            </w:r>
            <w:r w:rsidRPr="00C84A02" w:rsidR="001C5C9A">
              <w:rPr>
                <w:rFonts w:ascii="Arial Narrow" w:hAnsi="Arial Narrow" w:cs="Arial"/>
                <w:lang w:val="en"/>
              </w:rPr>
              <w:t xml:space="preserve"> described in paragraph (1) of this definition through advances in technology or performance and that is not yet available in the commercial marketplace, but will be available in the commercial marketplace in time to satisfy the delivery requirements under a Government solicitation</w:t>
            </w:r>
          </w:p>
        </w:tc>
      </w:tr>
      <w:tr w:rsidRPr="005F3A42" w:rsidR="00FC0F3A" w:rsidTr="07A7B7B5" w14:paraId="7A626F61" w14:textId="77777777">
        <w:trPr>
          <w:cantSplit/>
          <w:trHeight w:val="339"/>
          <w:jc w:val="center"/>
        </w:trPr>
        <w:tc>
          <w:tcPr>
            <w:tcW w:w="11254" w:type="dxa"/>
            <w:gridSpan w:val="4"/>
            <w:tcBorders>
              <w:top w:val="single" w:color="auto" w:sz="8" w:space="0"/>
              <w:left w:val="single" w:color="auto" w:sz="12" w:space="0"/>
              <w:bottom w:val="single" w:color="auto" w:sz="8" w:space="0"/>
              <w:right w:val="single" w:color="auto" w:sz="12" w:space="0"/>
            </w:tcBorders>
            <w:vAlign w:val="center"/>
          </w:tcPr>
          <w:p w:rsidRPr="00C84A02" w:rsidR="001C5C9A" w:rsidP="00BE20B2" w:rsidRDefault="00790C7C" w14:paraId="6664EDC2" w14:textId="1E3A813F">
            <w:pPr>
              <w:pStyle w:val="NormalWeb"/>
              <w:spacing w:before="0" w:beforeAutospacing="0" w:after="40" w:afterAutospacing="0"/>
              <w:ind w:left="1440" w:hanging="925"/>
              <w:rPr>
                <w:rFonts w:ascii="Arial Narrow" w:hAnsi="Arial Narrow" w:cs="Arial"/>
                <w:sz w:val="20"/>
                <w:szCs w:val="20"/>
                <w:lang w:val="en"/>
              </w:rPr>
            </w:pPr>
            <w:sdt>
              <w:sdtPr>
                <w:rPr>
                  <w:rFonts w:ascii="Arial Narrow" w:hAnsi="Arial Narrow" w:cs="Arial"/>
                  <w:color w:val="000000"/>
                  <w:sz w:val="20"/>
                  <w:szCs w:val="20"/>
                </w:rPr>
                <w:id w:val="-1939052627"/>
                <w14:checkbox>
                  <w14:checked w14:val="0"/>
                  <w14:checkedState w14:val="2612" w14:font="MS Gothic"/>
                  <w14:uncheckedState w14:val="2610" w14:font="MS Gothic"/>
                </w14:checkbox>
              </w:sdtPr>
              <w:sdtEndPr/>
              <w:sdtContent>
                <w:r w:rsidRPr="00C84A02" w:rsidR="00FC0F3A">
                  <w:rPr>
                    <w:rFonts w:ascii="Segoe UI Symbol" w:hAnsi="Segoe UI Symbol" w:eastAsia="MS Gothic" w:cs="Segoe UI Symbol"/>
                    <w:color w:val="000000"/>
                    <w:sz w:val="20"/>
                    <w:szCs w:val="20"/>
                  </w:rPr>
                  <w:t>☐</w:t>
                </w:r>
              </w:sdtContent>
            </w:sdt>
            <w:r w:rsidRPr="00C84A02" w:rsidR="00FC0F3A">
              <w:rPr>
                <w:rFonts w:ascii="Arial Narrow" w:hAnsi="Arial Narrow" w:cs="Arial"/>
                <w:color w:val="000000"/>
                <w:sz w:val="20"/>
                <w:szCs w:val="20"/>
              </w:rPr>
              <w:t xml:space="preserve">  </w:t>
            </w:r>
            <w:r w:rsidRPr="00C84A02" w:rsidR="001C5C9A">
              <w:rPr>
                <w:rFonts w:ascii="Arial Narrow" w:hAnsi="Arial Narrow" w:cs="Arial"/>
                <w:sz w:val="20"/>
                <w:szCs w:val="20"/>
              </w:rPr>
              <w:t xml:space="preserve">3.)  A </w:t>
            </w:r>
            <w:r w:rsidRPr="00C84A02" w:rsidR="006143DD">
              <w:rPr>
                <w:rFonts w:ascii="Arial Narrow" w:hAnsi="Arial Narrow" w:cs="Arial"/>
                <w:sz w:val="20"/>
                <w:szCs w:val="20"/>
              </w:rPr>
              <w:t xml:space="preserve">product </w:t>
            </w:r>
            <w:r w:rsidRPr="00C84A02" w:rsidR="001C5C9A">
              <w:rPr>
                <w:rFonts w:ascii="Arial Narrow" w:hAnsi="Arial Narrow" w:cs="Arial"/>
                <w:sz w:val="20"/>
                <w:szCs w:val="20"/>
              </w:rPr>
              <w:t xml:space="preserve">that would satisfy a criterion in (1) or (2) of this definition, </w:t>
            </w:r>
            <w:r w:rsidRPr="00C84A02" w:rsidR="006143DD">
              <w:rPr>
                <w:rFonts w:ascii="Arial Narrow" w:hAnsi="Arial Narrow" w:cs="Arial"/>
                <w:sz w:val="20"/>
                <w:szCs w:val="20"/>
              </w:rPr>
              <w:t>except for</w:t>
            </w:r>
            <w:r w:rsidRPr="00C84A02" w:rsidR="001C5C9A">
              <w:rPr>
                <w:rFonts w:ascii="Arial Narrow" w:hAnsi="Arial Narrow" w:cs="Arial"/>
                <w:sz w:val="20"/>
                <w:szCs w:val="20"/>
              </w:rPr>
              <w:t>;</w:t>
            </w:r>
            <w:r w:rsidRPr="00C84A02" w:rsidR="001C5C9A">
              <w:rPr>
                <w:rFonts w:ascii="Arial Narrow" w:hAnsi="Arial Narrow" w:cs="Arial"/>
                <w:sz w:val="20"/>
                <w:szCs w:val="20"/>
                <w:lang w:val="en"/>
              </w:rPr>
              <w:t xml:space="preserve"> </w:t>
            </w:r>
          </w:p>
          <w:p w:rsidRPr="00C84A02" w:rsidR="001C5C9A" w:rsidP="07A7B7B5" w:rsidRDefault="001C5C9A" w14:paraId="49020A56" w14:textId="77777777">
            <w:pPr>
              <w:pStyle w:val="NormalWeb"/>
              <w:spacing w:before="0" w:beforeAutospacing="0" w:after="40" w:afterAutospacing="0"/>
              <w:ind w:left="1440"/>
              <w:rPr>
                <w:rFonts w:ascii="Arial Narrow" w:hAnsi="Arial Narrow" w:cs="Arial"/>
                <w:sz w:val="20"/>
                <w:szCs w:val="20"/>
              </w:rPr>
            </w:pPr>
            <w:r w:rsidRPr="07A7B7B5">
              <w:rPr>
                <w:rFonts w:ascii="Arial Narrow" w:hAnsi="Arial Narrow" w:cs="Arial"/>
                <w:sz w:val="20"/>
                <w:szCs w:val="20"/>
              </w:rPr>
              <w:t xml:space="preserve">(i) Modifications of a type customarily available in the commercial marketplace; </w:t>
            </w:r>
          </w:p>
          <w:p w:rsidRPr="00C84A02" w:rsidR="00FC0F3A" w:rsidP="07A7B7B5" w:rsidRDefault="001C5C9A" w14:paraId="1DE87879" w14:textId="5D9D48E9">
            <w:pPr>
              <w:pStyle w:val="NormalWeb"/>
              <w:tabs>
                <w:tab w:val="left" w:pos="755"/>
              </w:tabs>
              <w:spacing w:before="0" w:beforeAutospacing="0" w:after="40" w:afterAutospacing="0"/>
              <w:ind w:left="1440"/>
              <w:rPr>
                <w:rFonts w:ascii="Arial Narrow" w:hAnsi="Arial Narrow" w:cs="Arial"/>
                <w:sz w:val="20"/>
                <w:szCs w:val="20"/>
              </w:rPr>
            </w:pPr>
            <w:r w:rsidRPr="07A7B7B5">
              <w:rPr>
                <w:rFonts w:ascii="Arial Narrow" w:hAnsi="Arial Narrow" w:cs="Arial"/>
                <w:sz w:val="20"/>
                <w:szCs w:val="20"/>
              </w:rPr>
              <w:t xml:space="preserve">(ii) Minor modifications of a type not customarily available in the commercial marketplace made to meet Federal Government requirements. </w:t>
            </w:r>
            <w:r w:rsidRPr="07A7B7B5" w:rsidR="006143DD">
              <w:rPr>
                <w:rFonts w:ascii="Arial Narrow" w:hAnsi="Arial Narrow" w:cs="Arial"/>
                <w:sz w:val="20"/>
                <w:szCs w:val="20"/>
              </w:rPr>
              <w:t>“</w:t>
            </w:r>
            <w:r w:rsidRPr="07A7B7B5">
              <w:rPr>
                <w:rFonts w:ascii="Arial Narrow" w:hAnsi="Arial Narrow" w:cs="Arial"/>
                <w:sz w:val="20"/>
                <w:szCs w:val="20"/>
              </w:rPr>
              <w:t>Minor modifications</w:t>
            </w:r>
            <w:r w:rsidRPr="07A7B7B5" w:rsidR="006143DD">
              <w:rPr>
                <w:rFonts w:ascii="Arial Narrow" w:hAnsi="Arial Narrow" w:cs="Arial"/>
                <w:sz w:val="20"/>
                <w:szCs w:val="20"/>
              </w:rPr>
              <w:t>”</w:t>
            </w:r>
            <w:r w:rsidRPr="07A7B7B5">
              <w:rPr>
                <w:rFonts w:ascii="Arial Narrow" w:hAnsi="Arial Narrow" w:cs="Arial"/>
                <w:sz w:val="20"/>
                <w:szCs w:val="20"/>
              </w:rPr>
              <w:t xml:space="preserve"> means modifications that do not significantly alter the nongovernmental function or essential physical characteristics of an item or component, or change the purpose of a process. Factors to be considered in determining whether a modification is minor include the value and size of the modification and the comparative value and size of the final product. Dollar values and percentages may be used as guideposts, but are not conclusive evidence that a modification is minor;</w:t>
            </w:r>
          </w:p>
        </w:tc>
      </w:tr>
      <w:tr w:rsidRPr="005F3A42" w:rsidR="00FC0F3A" w:rsidTr="07A7B7B5" w14:paraId="5BD53C0A" w14:textId="77777777">
        <w:trPr>
          <w:cantSplit/>
          <w:trHeight w:val="339"/>
          <w:jc w:val="center"/>
        </w:trPr>
        <w:tc>
          <w:tcPr>
            <w:tcW w:w="11254" w:type="dxa"/>
            <w:gridSpan w:val="4"/>
            <w:tcBorders>
              <w:top w:val="single" w:color="auto" w:sz="8" w:space="0"/>
              <w:left w:val="single" w:color="auto" w:sz="12" w:space="0"/>
              <w:bottom w:val="single" w:color="auto" w:sz="8" w:space="0"/>
              <w:right w:val="single" w:color="auto" w:sz="12" w:space="0"/>
            </w:tcBorders>
            <w:vAlign w:val="center"/>
          </w:tcPr>
          <w:p w:rsidRPr="00C84A02" w:rsidR="00FC0F3A" w:rsidP="006143DD" w:rsidRDefault="00790C7C" w14:paraId="1BDF2D30" w14:textId="3FEFA342">
            <w:pPr>
              <w:spacing w:after="40"/>
              <w:ind w:left="1145" w:hanging="630"/>
              <w:rPr>
                <w:rFonts w:ascii="Arial Narrow" w:hAnsi="Arial Narrow" w:cs="Arial"/>
                <w:color w:val="000000"/>
              </w:rPr>
            </w:pPr>
            <w:sdt>
              <w:sdtPr>
                <w:rPr>
                  <w:rFonts w:ascii="Arial Narrow" w:hAnsi="Arial Narrow" w:cs="Arial"/>
                  <w:color w:val="000000"/>
                </w:rPr>
                <w:id w:val="1839956942"/>
                <w14:checkbox>
                  <w14:checked w14:val="0"/>
                  <w14:checkedState w14:val="2612" w14:font="MS Gothic"/>
                  <w14:uncheckedState w14:val="2610" w14:font="MS Gothic"/>
                </w14:checkbox>
              </w:sdtPr>
              <w:sdtEndPr/>
              <w:sdtContent>
                <w:r w:rsidRPr="00C84A02" w:rsidR="00FC0F3A">
                  <w:rPr>
                    <w:rFonts w:ascii="Segoe UI Symbol" w:hAnsi="Segoe UI Symbol" w:eastAsia="MS Gothic" w:cs="Segoe UI Symbol"/>
                    <w:color w:val="000000"/>
                  </w:rPr>
                  <w:t>☐</w:t>
                </w:r>
              </w:sdtContent>
            </w:sdt>
            <w:r w:rsidRPr="00C84A02" w:rsidR="00FC0F3A">
              <w:rPr>
                <w:rFonts w:ascii="Arial Narrow" w:hAnsi="Arial Narrow" w:cs="Arial"/>
                <w:color w:val="000000"/>
              </w:rPr>
              <w:t xml:space="preserve">  </w:t>
            </w:r>
            <w:r w:rsidRPr="00C84A02" w:rsidR="001C5C9A">
              <w:rPr>
                <w:rFonts w:ascii="Arial Narrow" w:hAnsi="Arial Narrow" w:cs="Arial"/>
              </w:rPr>
              <w:t xml:space="preserve">4.)  </w:t>
            </w:r>
            <w:r w:rsidRPr="00C84A02" w:rsidR="001C5C9A">
              <w:rPr>
                <w:rFonts w:ascii="Arial Narrow" w:hAnsi="Arial Narrow" w:cs="Arial"/>
                <w:lang w:val="en"/>
              </w:rPr>
              <w:t xml:space="preserve">Any combination of </w:t>
            </w:r>
            <w:r w:rsidRPr="00C84A02" w:rsidR="006143DD">
              <w:rPr>
                <w:rFonts w:ascii="Arial Narrow" w:hAnsi="Arial Narrow" w:cs="Arial"/>
                <w:lang w:val="en"/>
              </w:rPr>
              <w:t xml:space="preserve">products </w:t>
            </w:r>
            <w:r w:rsidRPr="00C84A02" w:rsidR="001C5C9A">
              <w:rPr>
                <w:rFonts w:ascii="Arial Narrow" w:hAnsi="Arial Narrow" w:cs="Arial"/>
                <w:lang w:val="en"/>
              </w:rPr>
              <w:t>meeting the requirements of paragraphs (1), (2)</w:t>
            </w:r>
            <w:r w:rsidRPr="00C84A02" w:rsidR="006143DD">
              <w:rPr>
                <w:rFonts w:ascii="Arial Narrow" w:hAnsi="Arial Narrow" w:cs="Arial"/>
                <w:lang w:val="en"/>
              </w:rPr>
              <w:t xml:space="preserve"> or</w:t>
            </w:r>
            <w:r w:rsidRPr="00C84A02" w:rsidR="001C5C9A">
              <w:rPr>
                <w:rFonts w:ascii="Arial Narrow" w:hAnsi="Arial Narrow" w:cs="Arial"/>
                <w:lang w:val="en"/>
              </w:rPr>
              <w:t>(3) of this definition that are of a type customarily combined and sold in combination to the general public;</w:t>
            </w:r>
          </w:p>
        </w:tc>
      </w:tr>
      <w:tr w:rsidRPr="005F3A42" w:rsidR="00FC0F3A" w:rsidTr="07A7B7B5" w14:paraId="393BEFFD" w14:textId="77777777">
        <w:trPr>
          <w:cantSplit/>
          <w:trHeight w:val="340"/>
          <w:jc w:val="center"/>
        </w:trPr>
        <w:tc>
          <w:tcPr>
            <w:tcW w:w="11254" w:type="dxa"/>
            <w:gridSpan w:val="4"/>
            <w:tcBorders>
              <w:top w:val="single" w:color="auto" w:sz="8" w:space="0"/>
              <w:left w:val="single" w:color="auto" w:sz="12" w:space="0"/>
              <w:bottom w:val="single" w:color="auto" w:sz="8" w:space="0"/>
              <w:right w:val="single" w:color="auto" w:sz="12" w:space="0"/>
            </w:tcBorders>
            <w:vAlign w:val="center"/>
          </w:tcPr>
          <w:p w:rsidRPr="00C84A02" w:rsidR="00FC0F3A" w:rsidP="006F15A9" w:rsidRDefault="00790C7C" w14:paraId="0818C4A0" w14:textId="588F96B3">
            <w:pPr>
              <w:spacing w:after="40"/>
              <w:ind w:left="1145" w:hanging="630"/>
              <w:rPr>
                <w:rFonts w:ascii="Arial Narrow" w:hAnsi="Arial Narrow" w:cs="Arial"/>
                <w:color w:val="000000"/>
              </w:rPr>
            </w:pPr>
            <w:sdt>
              <w:sdtPr>
                <w:rPr>
                  <w:rFonts w:ascii="Arial Narrow" w:hAnsi="Arial Narrow" w:cs="Arial"/>
                  <w:color w:val="000000"/>
                </w:rPr>
                <w:id w:val="1237518759"/>
                <w14:checkbox>
                  <w14:checked w14:val="0"/>
                  <w14:checkedState w14:val="2612" w14:font="MS Gothic"/>
                  <w14:uncheckedState w14:val="2610" w14:font="MS Gothic"/>
                </w14:checkbox>
              </w:sdtPr>
              <w:sdtEndPr/>
              <w:sdtContent>
                <w:r w:rsidRPr="00C84A02" w:rsidR="00FC0F3A">
                  <w:rPr>
                    <w:rFonts w:ascii="Segoe UI Symbol" w:hAnsi="Segoe UI Symbol" w:eastAsia="MS Gothic" w:cs="Segoe UI Symbol"/>
                    <w:color w:val="000000"/>
                  </w:rPr>
                  <w:t>☐</w:t>
                </w:r>
              </w:sdtContent>
            </w:sdt>
            <w:r w:rsidRPr="00C84A02" w:rsidR="00FC0F3A">
              <w:rPr>
                <w:rFonts w:ascii="Arial Narrow" w:hAnsi="Arial Narrow" w:cs="Arial"/>
                <w:color w:val="000000"/>
              </w:rPr>
              <w:t xml:space="preserve">  </w:t>
            </w:r>
            <w:r w:rsidRPr="00C84A02" w:rsidR="006F15A9">
              <w:rPr>
                <w:rFonts w:ascii="Arial Narrow" w:hAnsi="Arial Narrow" w:cs="Arial"/>
              </w:rPr>
              <w:t>5</w:t>
            </w:r>
            <w:r w:rsidRPr="00C84A02" w:rsidR="001C5C9A">
              <w:rPr>
                <w:rFonts w:ascii="Arial Narrow" w:hAnsi="Arial Narrow" w:cs="Arial"/>
              </w:rPr>
              <w:t xml:space="preserve">.)  </w:t>
            </w:r>
            <w:r w:rsidRPr="00C84A02" w:rsidR="001C5C9A">
              <w:rPr>
                <w:rFonts w:ascii="Arial Narrow" w:hAnsi="Arial Narrow" w:cs="Arial"/>
                <w:lang w:val="en"/>
              </w:rPr>
              <w:t>A</w:t>
            </w:r>
            <w:r w:rsidRPr="00C84A02" w:rsidR="006F15A9">
              <w:rPr>
                <w:rFonts w:ascii="Arial Narrow" w:hAnsi="Arial Narrow" w:cs="Arial"/>
                <w:lang w:val="en"/>
              </w:rPr>
              <w:t xml:space="preserve"> product</w:t>
            </w:r>
            <w:r w:rsidRPr="00C84A02" w:rsidR="001C5C9A">
              <w:rPr>
                <w:rFonts w:ascii="Arial Narrow" w:hAnsi="Arial Narrow" w:cs="Arial"/>
                <w:lang w:val="en"/>
              </w:rPr>
              <w:t xml:space="preserve">, </w:t>
            </w:r>
            <w:r w:rsidRPr="00C84A02" w:rsidR="006F15A9">
              <w:rPr>
                <w:rFonts w:ascii="Arial Narrow" w:hAnsi="Arial Narrow" w:cs="Arial"/>
                <w:lang w:val="en"/>
              </w:rPr>
              <w:t xml:space="preserve">or </w:t>
            </w:r>
            <w:r w:rsidRPr="00C84A02" w:rsidR="001C5C9A">
              <w:rPr>
                <w:rFonts w:ascii="Arial Narrow" w:hAnsi="Arial Narrow" w:cs="Arial"/>
                <w:lang w:val="en"/>
              </w:rPr>
              <w:t xml:space="preserve">combination of </w:t>
            </w:r>
            <w:r w:rsidRPr="00C84A02" w:rsidR="006F15A9">
              <w:rPr>
                <w:rFonts w:ascii="Arial Narrow" w:hAnsi="Arial Narrow" w:cs="Arial"/>
                <w:lang w:val="en"/>
              </w:rPr>
              <w:t>products</w:t>
            </w:r>
            <w:r w:rsidRPr="00C84A02" w:rsidR="001C5C9A">
              <w:rPr>
                <w:rFonts w:ascii="Arial Narrow" w:hAnsi="Arial Narrow" w:cs="Arial"/>
                <w:lang w:val="en"/>
              </w:rPr>
              <w:t>, referred to in paragraphs (1) through (</w:t>
            </w:r>
            <w:r w:rsidRPr="00C84A02" w:rsidR="006F15A9">
              <w:rPr>
                <w:rFonts w:ascii="Arial Narrow" w:hAnsi="Arial Narrow" w:cs="Arial"/>
                <w:lang w:val="en"/>
              </w:rPr>
              <w:t>4</w:t>
            </w:r>
            <w:r w:rsidRPr="00C84A02" w:rsidR="001C5C9A">
              <w:rPr>
                <w:rFonts w:ascii="Arial Narrow" w:hAnsi="Arial Narrow" w:cs="Arial"/>
                <w:lang w:val="en"/>
              </w:rPr>
              <w:t xml:space="preserve">) of this definition, </w:t>
            </w:r>
            <w:r w:rsidRPr="00C84A02" w:rsidR="006F15A9">
              <w:rPr>
                <w:rFonts w:ascii="Arial Narrow" w:hAnsi="Arial Narrow" w:cs="Arial"/>
                <w:lang w:val="en"/>
              </w:rPr>
              <w:t xml:space="preserve">even though </w:t>
            </w:r>
            <w:r w:rsidRPr="00C84A02" w:rsidR="001C5C9A">
              <w:rPr>
                <w:rFonts w:ascii="Arial Narrow" w:hAnsi="Arial Narrow" w:cs="Arial"/>
                <w:lang w:val="en"/>
              </w:rPr>
              <w:t xml:space="preserve">the </w:t>
            </w:r>
            <w:r w:rsidRPr="00C84A02" w:rsidR="006F15A9">
              <w:rPr>
                <w:rFonts w:ascii="Arial Narrow" w:hAnsi="Arial Narrow" w:cs="Arial"/>
                <w:lang w:val="en"/>
              </w:rPr>
              <w:t>product</w:t>
            </w:r>
            <w:r w:rsidRPr="00C84A02" w:rsidR="001C5C9A">
              <w:rPr>
                <w:rFonts w:ascii="Arial Narrow" w:hAnsi="Arial Narrow" w:cs="Arial"/>
                <w:lang w:val="en"/>
              </w:rPr>
              <w:t xml:space="preserve">, </w:t>
            </w:r>
            <w:r w:rsidRPr="00C84A02" w:rsidR="006F15A9">
              <w:rPr>
                <w:rFonts w:ascii="Arial Narrow" w:hAnsi="Arial Narrow" w:cs="Arial"/>
                <w:lang w:val="en"/>
              </w:rPr>
              <w:t xml:space="preserve">or </w:t>
            </w:r>
            <w:r w:rsidRPr="00C84A02" w:rsidR="001C5C9A">
              <w:rPr>
                <w:rFonts w:ascii="Arial Narrow" w:hAnsi="Arial Narrow" w:cs="Arial"/>
                <w:lang w:val="en"/>
              </w:rPr>
              <w:t xml:space="preserve">combination of </w:t>
            </w:r>
            <w:r w:rsidRPr="00C84A02" w:rsidR="006F15A9">
              <w:rPr>
                <w:rFonts w:ascii="Arial Narrow" w:hAnsi="Arial Narrow" w:cs="Arial"/>
                <w:lang w:val="en"/>
              </w:rPr>
              <w:t>products</w:t>
            </w:r>
            <w:r w:rsidRPr="00C84A02" w:rsidR="001C5C9A">
              <w:rPr>
                <w:rFonts w:ascii="Arial Narrow" w:hAnsi="Arial Narrow" w:cs="Arial"/>
                <w:lang w:val="en"/>
              </w:rPr>
              <w:t>, is transferred between or among separate divisions, subsidiaries, or affiliates of a contractor; or</w:t>
            </w:r>
            <w:r w:rsidRPr="00C84A02" w:rsidR="00FC0F3A">
              <w:rPr>
                <w:rFonts w:ascii="Arial Narrow" w:hAnsi="Arial Narrow" w:cs="Arial"/>
                <w:color w:val="000000"/>
              </w:rPr>
              <w:tab/>
            </w:r>
          </w:p>
        </w:tc>
      </w:tr>
      <w:tr w:rsidRPr="005F3A42" w:rsidR="001C5C9A" w:rsidTr="07A7B7B5" w14:paraId="6EEC31A4" w14:textId="77777777">
        <w:trPr>
          <w:cantSplit/>
          <w:trHeight w:val="340"/>
          <w:jc w:val="center"/>
        </w:trPr>
        <w:tc>
          <w:tcPr>
            <w:tcW w:w="11254" w:type="dxa"/>
            <w:gridSpan w:val="4"/>
            <w:tcBorders>
              <w:top w:val="single" w:color="auto" w:sz="8" w:space="0"/>
              <w:left w:val="single" w:color="auto" w:sz="12" w:space="0"/>
              <w:bottom w:val="single" w:color="auto" w:sz="8" w:space="0"/>
              <w:right w:val="single" w:color="auto" w:sz="12" w:space="0"/>
            </w:tcBorders>
            <w:vAlign w:val="center"/>
          </w:tcPr>
          <w:p w:rsidRPr="00C84A02" w:rsidR="001C5C9A" w:rsidP="006F15A9" w:rsidRDefault="00790C7C" w14:paraId="0DF0EE21" w14:textId="23E691BB">
            <w:pPr>
              <w:spacing w:after="40"/>
              <w:ind w:left="1145" w:hanging="630"/>
              <w:rPr>
                <w:rFonts w:ascii="Arial Narrow" w:hAnsi="Arial Narrow" w:cs="Arial"/>
                <w:color w:val="000000"/>
              </w:rPr>
            </w:pPr>
            <w:sdt>
              <w:sdtPr>
                <w:rPr>
                  <w:rFonts w:ascii="Arial Narrow" w:hAnsi="Arial Narrow" w:cs="Arial"/>
                  <w:color w:val="000000"/>
                </w:rPr>
                <w:id w:val="-1914309478"/>
                <w14:checkbox>
                  <w14:checked w14:val="0"/>
                  <w14:checkedState w14:val="2612" w14:font="MS Gothic"/>
                  <w14:uncheckedState w14:val="2610" w14:font="MS Gothic"/>
                </w14:checkbox>
              </w:sdtPr>
              <w:sdtEndPr/>
              <w:sdtContent>
                <w:r w:rsidRPr="00C84A02" w:rsidR="001C5C9A">
                  <w:rPr>
                    <w:rFonts w:ascii="Segoe UI Symbol" w:hAnsi="Segoe UI Symbol" w:eastAsia="MS Gothic" w:cs="Segoe UI Symbol"/>
                    <w:color w:val="000000"/>
                  </w:rPr>
                  <w:t>☐</w:t>
                </w:r>
              </w:sdtContent>
            </w:sdt>
            <w:r w:rsidRPr="00C84A02" w:rsidR="001C5C9A">
              <w:rPr>
                <w:rFonts w:ascii="Arial Narrow" w:hAnsi="Arial Narrow" w:cs="Arial"/>
                <w:color w:val="000000"/>
              </w:rPr>
              <w:t xml:space="preserve">  </w:t>
            </w:r>
            <w:r w:rsidRPr="00C84A02" w:rsidR="006F15A9">
              <w:rPr>
                <w:rFonts w:ascii="Arial Narrow" w:hAnsi="Arial Narrow" w:cs="Arial"/>
              </w:rPr>
              <w:t>6</w:t>
            </w:r>
            <w:r w:rsidRPr="00C84A02" w:rsidR="001C5C9A">
              <w:rPr>
                <w:rFonts w:ascii="Arial Narrow" w:hAnsi="Arial Narrow" w:cs="Arial"/>
              </w:rPr>
              <w:t xml:space="preserve">.)  </w:t>
            </w:r>
            <w:r w:rsidRPr="00C84A02" w:rsidR="001C5C9A">
              <w:rPr>
                <w:rFonts w:ascii="Arial Narrow" w:hAnsi="Arial Narrow" w:cs="Arial"/>
                <w:lang w:val="en"/>
              </w:rPr>
              <w:t>A non</w:t>
            </w:r>
            <w:r w:rsidRPr="00C84A02" w:rsidR="004F6B08">
              <w:rPr>
                <w:rFonts w:ascii="Arial Narrow" w:hAnsi="Arial Narrow" w:cs="Arial"/>
                <w:lang w:val="en"/>
              </w:rPr>
              <w:t>-</w:t>
            </w:r>
            <w:r w:rsidRPr="00C84A02" w:rsidR="001C5C9A">
              <w:rPr>
                <w:rFonts w:ascii="Arial Narrow" w:hAnsi="Arial Narrow" w:cs="Arial"/>
                <w:lang w:val="en"/>
              </w:rPr>
              <w:t xml:space="preserve">developmental item, if the procuring agency determines the </w:t>
            </w:r>
            <w:r w:rsidRPr="00C84A02" w:rsidR="006F15A9">
              <w:rPr>
                <w:rFonts w:ascii="Arial Narrow" w:hAnsi="Arial Narrow" w:cs="Arial"/>
                <w:lang w:val="en"/>
              </w:rPr>
              <w:t xml:space="preserve">product </w:t>
            </w:r>
            <w:r w:rsidRPr="00C84A02" w:rsidR="001C5C9A">
              <w:rPr>
                <w:rFonts w:ascii="Arial Narrow" w:hAnsi="Arial Narrow" w:cs="Arial"/>
                <w:lang w:val="en"/>
              </w:rPr>
              <w:t>was developed exclusively at private expense and sold in substantial quantities, on a competitive basis, to multiple State and local governments</w:t>
            </w:r>
            <w:r w:rsidRPr="00C84A02" w:rsidR="000C5E3F">
              <w:rPr>
                <w:rFonts w:ascii="Arial Narrow" w:hAnsi="Arial Narrow" w:cs="Arial"/>
                <w:lang w:val="en"/>
              </w:rPr>
              <w:t xml:space="preserve"> or to multiple foreign governments.</w:t>
            </w:r>
            <w:r w:rsidRPr="00C84A02" w:rsidR="001C5C9A">
              <w:rPr>
                <w:rFonts w:ascii="Arial Narrow" w:hAnsi="Arial Narrow" w:cs="Arial"/>
                <w:color w:val="000000"/>
              </w:rPr>
              <w:tab/>
            </w:r>
          </w:p>
        </w:tc>
      </w:tr>
      <w:tr w:rsidRPr="001C5C9A" w:rsidR="006F15A9" w:rsidTr="07A7B7B5" w14:paraId="1CCD5650" w14:textId="77777777">
        <w:trPr>
          <w:cantSplit/>
          <w:trHeight w:val="600"/>
          <w:jc w:val="center"/>
        </w:trPr>
        <w:tc>
          <w:tcPr>
            <w:tcW w:w="11254" w:type="dxa"/>
            <w:gridSpan w:val="4"/>
            <w:tcBorders>
              <w:top w:val="single" w:color="auto" w:sz="12" w:space="0"/>
              <w:left w:val="single" w:color="auto" w:sz="12" w:space="0"/>
              <w:bottom w:val="single" w:color="auto" w:sz="12" w:space="0"/>
              <w:right w:val="single" w:color="auto" w:sz="12" w:space="0"/>
            </w:tcBorders>
            <w:shd w:val="clear" w:color="auto" w:fill="8DB3E2" w:themeFill="text2" w:themeFillTint="66"/>
          </w:tcPr>
          <w:p w:rsidRPr="00C84A02" w:rsidR="006F15A9" w:rsidP="006F15A9" w:rsidRDefault="006F15A9" w14:paraId="63B11DB3" w14:textId="6A6CB77E">
            <w:pPr>
              <w:spacing w:before="60" w:after="60"/>
              <w:rPr>
                <w:rFonts w:ascii="Arial Narrow" w:hAnsi="Arial Narrow" w:cs="Arial"/>
              </w:rPr>
            </w:pPr>
            <w:r w:rsidRPr="00C84A02">
              <w:rPr>
                <w:rFonts w:ascii="Arial Narrow" w:hAnsi="Arial Narrow" w:cs="Arial"/>
              </w:rPr>
              <w:t>In accordance with the definition included in FAR 2.101 for Commercial Services , the Offeror certifies to the following regarding the proposed services:</w:t>
            </w:r>
          </w:p>
        </w:tc>
      </w:tr>
      <w:tr w:rsidRPr="005F3A42" w:rsidR="006F15A9" w:rsidTr="07A7B7B5" w14:paraId="7F73D8D5" w14:textId="77777777">
        <w:trPr>
          <w:cantSplit/>
          <w:trHeight w:val="339"/>
          <w:jc w:val="center"/>
        </w:trPr>
        <w:tc>
          <w:tcPr>
            <w:tcW w:w="11254" w:type="dxa"/>
            <w:gridSpan w:val="4"/>
            <w:tcBorders>
              <w:top w:val="single" w:color="auto" w:sz="8" w:space="0"/>
              <w:left w:val="single" w:color="auto" w:sz="12" w:space="0"/>
              <w:bottom w:val="single" w:color="auto" w:sz="8" w:space="0"/>
              <w:right w:val="single" w:color="auto" w:sz="12" w:space="0"/>
            </w:tcBorders>
          </w:tcPr>
          <w:p w:rsidRPr="00C84A02" w:rsidR="00C84A02" w:rsidP="00BB4B9D" w:rsidRDefault="00790C7C" w14:paraId="0C74FF53" w14:textId="537D545D">
            <w:pPr>
              <w:pStyle w:val="IndexHeading"/>
              <w:tabs>
                <w:tab w:val="left" w:pos="312"/>
                <w:tab w:val="left" w:pos="3487"/>
              </w:tabs>
              <w:spacing w:before="40" w:after="40"/>
            </w:pPr>
            <w:sdt>
              <w:sdtPr>
                <w:rPr>
                  <w:rFonts w:ascii="Arial Narrow" w:hAnsi="Arial Narrow" w:cs="Arial"/>
                  <w:b w:val="0"/>
                  <w:color w:val="000000"/>
                </w:rPr>
                <w:id w:val="-1562168962"/>
                <w14:checkbox>
                  <w14:checked w14:val="0"/>
                  <w14:checkedState w14:val="2612" w14:font="MS Gothic"/>
                  <w14:uncheckedState w14:val="2610" w14:font="MS Gothic"/>
                </w14:checkbox>
              </w:sdtPr>
              <w:sdtEndPr/>
              <w:sdtContent>
                <w:r w:rsidRPr="00C84A02" w:rsidR="006F15A9">
                  <w:rPr>
                    <w:rFonts w:ascii="Segoe UI Symbol" w:hAnsi="Segoe UI Symbol" w:eastAsia="MS Gothic" w:cs="Segoe UI Symbol"/>
                    <w:b w:val="0"/>
                    <w:color w:val="000000"/>
                  </w:rPr>
                  <w:t>☐</w:t>
                </w:r>
              </w:sdtContent>
            </w:sdt>
            <w:r w:rsidRPr="00C84A02" w:rsidR="006F15A9">
              <w:rPr>
                <w:rFonts w:ascii="Arial Narrow" w:hAnsi="Arial Narrow" w:cs="Arial"/>
                <w:b w:val="0"/>
                <w:color w:val="000000"/>
              </w:rPr>
              <w:t xml:space="preserve">  </w:t>
            </w:r>
            <w:r w:rsidRPr="00C84A02" w:rsidR="006F15A9">
              <w:rPr>
                <w:rFonts w:ascii="Arial Narrow" w:hAnsi="Arial Narrow" w:cs="Arial"/>
                <w:b w:val="0"/>
              </w:rPr>
              <w:t xml:space="preserve">The services are NOT commercial services. </w:t>
            </w:r>
          </w:p>
        </w:tc>
      </w:tr>
      <w:tr w:rsidRPr="005F3A42" w:rsidR="006F15A9" w:rsidTr="07A7B7B5" w14:paraId="6555E1CA" w14:textId="77777777">
        <w:trPr>
          <w:cantSplit/>
          <w:trHeight w:val="339"/>
          <w:jc w:val="center"/>
        </w:trPr>
        <w:tc>
          <w:tcPr>
            <w:tcW w:w="11254" w:type="dxa"/>
            <w:gridSpan w:val="4"/>
            <w:tcBorders>
              <w:top w:val="single" w:color="auto" w:sz="8" w:space="0"/>
              <w:left w:val="single" w:color="auto" w:sz="12" w:space="0"/>
              <w:bottom w:val="single" w:color="auto" w:sz="8" w:space="0"/>
              <w:right w:val="single" w:color="auto" w:sz="12" w:space="0"/>
            </w:tcBorders>
            <w:vAlign w:val="center"/>
          </w:tcPr>
          <w:p w:rsidRPr="00C84A02" w:rsidR="00C84A02" w:rsidP="00923947" w:rsidRDefault="00790C7C" w14:paraId="1A5260BD" w14:textId="0C42BFA8">
            <w:pPr>
              <w:spacing w:before="40" w:after="40"/>
              <w:ind w:left="331" w:hanging="331"/>
              <w:rPr>
                <w:rFonts w:ascii="Arial Narrow" w:hAnsi="Arial Narrow" w:cs="Arial"/>
              </w:rPr>
            </w:pPr>
            <w:sdt>
              <w:sdtPr>
                <w:rPr>
                  <w:rFonts w:ascii="Arial Narrow" w:hAnsi="Arial Narrow" w:cs="Arial"/>
                  <w:color w:val="000000"/>
                </w:rPr>
                <w:id w:val="-141351886"/>
                <w14:checkbox>
                  <w14:checked w14:val="0"/>
                  <w14:checkedState w14:val="2612" w14:font="MS Gothic"/>
                  <w14:uncheckedState w14:val="2610" w14:font="MS Gothic"/>
                </w14:checkbox>
              </w:sdtPr>
              <w:sdtEndPr/>
              <w:sdtContent>
                <w:r w:rsidRPr="00C84A02" w:rsidR="006F15A9">
                  <w:rPr>
                    <w:rFonts w:ascii="Segoe UI Symbol" w:hAnsi="Segoe UI Symbol" w:eastAsia="MS Gothic" w:cs="Segoe UI Symbol"/>
                    <w:color w:val="000000"/>
                  </w:rPr>
                  <w:t>☐</w:t>
                </w:r>
              </w:sdtContent>
            </w:sdt>
            <w:r w:rsidRPr="00C84A02" w:rsidR="006F15A9">
              <w:rPr>
                <w:rFonts w:ascii="Arial Narrow" w:hAnsi="Arial Narrow" w:cs="Arial"/>
                <w:color w:val="000000"/>
              </w:rPr>
              <w:t xml:space="preserve">  </w:t>
            </w:r>
            <w:r w:rsidRPr="00C84A02" w:rsidR="006F15A9">
              <w:rPr>
                <w:rFonts w:ascii="Arial Narrow" w:hAnsi="Arial Narrow" w:cs="Arial"/>
              </w:rPr>
              <w:t>The services are commercial services based on (include all that apply):</w:t>
            </w:r>
          </w:p>
        </w:tc>
      </w:tr>
      <w:tr w:rsidRPr="005F3A42" w:rsidR="006F15A9" w:rsidTr="07A7B7B5" w14:paraId="75BA9A5E" w14:textId="77777777">
        <w:trPr>
          <w:cantSplit/>
          <w:trHeight w:val="339"/>
          <w:jc w:val="center"/>
        </w:trPr>
        <w:tc>
          <w:tcPr>
            <w:tcW w:w="11254" w:type="dxa"/>
            <w:gridSpan w:val="4"/>
            <w:tcBorders>
              <w:top w:val="single" w:color="auto" w:sz="8" w:space="0"/>
              <w:left w:val="single" w:color="auto" w:sz="12" w:space="0"/>
              <w:bottom w:val="single" w:color="auto" w:sz="8" w:space="0"/>
              <w:right w:val="single" w:color="auto" w:sz="12" w:space="0"/>
            </w:tcBorders>
            <w:vAlign w:val="center"/>
          </w:tcPr>
          <w:p w:rsidRPr="00C84A02" w:rsidR="006F15A9" w:rsidP="00CF0865" w:rsidRDefault="00790C7C" w14:paraId="10C53F29" w14:textId="2AE9272A">
            <w:pPr>
              <w:pStyle w:val="NormalWeb"/>
              <w:spacing w:before="0" w:beforeAutospacing="0" w:after="40" w:afterAutospacing="0"/>
              <w:ind w:left="695" w:hanging="180"/>
              <w:rPr>
                <w:rFonts w:ascii="Arial Narrow" w:hAnsi="Arial Narrow" w:cs="Arial"/>
                <w:sz w:val="20"/>
                <w:szCs w:val="20"/>
                <w:lang w:val="en"/>
              </w:rPr>
            </w:pPr>
            <w:sdt>
              <w:sdtPr>
                <w:rPr>
                  <w:rFonts w:ascii="Arial Narrow" w:hAnsi="Arial Narrow" w:cs="Arial"/>
                  <w:color w:val="000000"/>
                  <w:sz w:val="20"/>
                  <w:szCs w:val="20"/>
                </w:rPr>
                <w:id w:val="1104230071"/>
                <w14:checkbox>
                  <w14:checked w14:val="0"/>
                  <w14:checkedState w14:val="2612" w14:font="MS Gothic"/>
                  <w14:uncheckedState w14:val="2610" w14:font="MS Gothic"/>
                </w14:checkbox>
              </w:sdtPr>
              <w:sdtEndPr/>
              <w:sdtContent>
                <w:r w:rsidRPr="00C84A02" w:rsidR="006F15A9">
                  <w:rPr>
                    <w:rFonts w:ascii="Segoe UI Symbol" w:hAnsi="Segoe UI Symbol" w:eastAsia="MS Gothic" w:cs="Segoe UI Symbol"/>
                    <w:color w:val="000000"/>
                    <w:sz w:val="20"/>
                    <w:szCs w:val="20"/>
                  </w:rPr>
                  <w:t>☐</w:t>
                </w:r>
              </w:sdtContent>
            </w:sdt>
            <w:r w:rsidRPr="00C84A02" w:rsidR="006F15A9">
              <w:rPr>
                <w:rFonts w:ascii="Arial Narrow" w:hAnsi="Arial Narrow" w:cs="Arial"/>
                <w:color w:val="000000"/>
                <w:sz w:val="20"/>
                <w:szCs w:val="20"/>
              </w:rPr>
              <w:t xml:space="preserve">  </w:t>
            </w:r>
            <w:r w:rsidRPr="00C84A02" w:rsidR="006F15A9">
              <w:rPr>
                <w:rFonts w:ascii="Arial Narrow" w:hAnsi="Arial Narrow" w:cs="Arial"/>
                <w:sz w:val="20"/>
                <w:szCs w:val="20"/>
              </w:rPr>
              <w:t xml:space="preserve">1.)  </w:t>
            </w:r>
            <w:r w:rsidRPr="00C84A02" w:rsidR="006F15A9">
              <w:rPr>
                <w:rFonts w:ascii="Arial Narrow" w:hAnsi="Arial Narrow" w:cs="Arial"/>
                <w:sz w:val="20"/>
                <w:szCs w:val="20"/>
                <w:lang w:val="en"/>
              </w:rPr>
              <w:t xml:space="preserve">Installation services, maintenance services, repair services, training services, and other services if-- </w:t>
            </w:r>
          </w:p>
          <w:p w:rsidRPr="00C84A02" w:rsidR="006F15A9" w:rsidP="07A7B7B5" w:rsidRDefault="006F15A9" w14:paraId="7A14C88E" w14:textId="3C33AF9E">
            <w:pPr>
              <w:pStyle w:val="NormalWeb"/>
              <w:spacing w:before="0" w:beforeAutospacing="0" w:after="40" w:afterAutospacing="0"/>
              <w:ind w:left="1440"/>
              <w:rPr>
                <w:rFonts w:ascii="Arial Narrow" w:hAnsi="Arial Narrow" w:cs="Arial"/>
                <w:sz w:val="20"/>
                <w:szCs w:val="20"/>
              </w:rPr>
            </w:pPr>
            <w:r w:rsidRPr="07A7B7B5">
              <w:rPr>
                <w:rFonts w:ascii="Arial Narrow" w:hAnsi="Arial Narrow" w:cs="Arial"/>
                <w:sz w:val="20"/>
                <w:szCs w:val="20"/>
              </w:rPr>
              <w:t xml:space="preserve">(i) Such services are procured for support of commercial product as defined in this </w:t>
            </w:r>
            <w:r w:rsidRPr="07A7B7B5" w:rsidR="0015589D">
              <w:rPr>
                <w:rFonts w:ascii="Arial Narrow" w:hAnsi="Arial Narrow" w:cs="Arial"/>
                <w:sz w:val="20"/>
                <w:szCs w:val="20"/>
              </w:rPr>
              <w:t>section</w:t>
            </w:r>
            <w:r w:rsidRPr="07A7B7B5">
              <w:rPr>
                <w:rFonts w:ascii="Arial Narrow" w:hAnsi="Arial Narrow" w:cs="Arial"/>
                <w:sz w:val="20"/>
                <w:szCs w:val="20"/>
              </w:rPr>
              <w:t xml:space="preserve">, regardless of whether such services are provided by the same source or at the same time as the </w:t>
            </w:r>
            <w:r w:rsidRPr="07A7B7B5" w:rsidR="0015589D">
              <w:rPr>
                <w:rFonts w:ascii="Arial Narrow" w:hAnsi="Arial Narrow" w:cs="Arial"/>
                <w:sz w:val="20"/>
                <w:szCs w:val="20"/>
              </w:rPr>
              <w:t>commercial product</w:t>
            </w:r>
            <w:r w:rsidRPr="07A7B7B5">
              <w:rPr>
                <w:rFonts w:ascii="Arial Narrow" w:hAnsi="Arial Narrow" w:cs="Arial"/>
                <w:sz w:val="20"/>
                <w:szCs w:val="20"/>
              </w:rPr>
              <w:t>; and</w:t>
            </w:r>
          </w:p>
          <w:p w:rsidRPr="00C84A02" w:rsidR="006F15A9" w:rsidP="07A7B7B5" w:rsidRDefault="006F15A9" w14:paraId="0A5EE66D" w14:textId="77777777">
            <w:pPr>
              <w:pStyle w:val="NormalWeb"/>
              <w:spacing w:before="0" w:beforeAutospacing="0" w:after="40" w:afterAutospacing="0"/>
              <w:ind w:left="1440"/>
              <w:rPr>
                <w:rFonts w:ascii="Arial Narrow" w:hAnsi="Arial Narrow" w:cs="Arial"/>
                <w:sz w:val="20"/>
                <w:szCs w:val="20"/>
              </w:rPr>
            </w:pPr>
            <w:r w:rsidRPr="07A7B7B5">
              <w:rPr>
                <w:rFonts w:ascii="Arial Narrow" w:hAnsi="Arial Narrow" w:cs="Arial"/>
                <w:sz w:val="20"/>
                <w:szCs w:val="20"/>
              </w:rPr>
              <w:t>(ii) The source of such services provides similar services contemporaneously to the general public under terms and conditions similar to those offered to the Federal Government;</w:t>
            </w:r>
          </w:p>
        </w:tc>
      </w:tr>
      <w:tr w:rsidRPr="005F3A42" w:rsidR="006F15A9" w:rsidTr="07A7B7B5" w14:paraId="0484223B" w14:textId="77777777">
        <w:trPr>
          <w:cantSplit/>
          <w:trHeight w:val="339"/>
          <w:jc w:val="center"/>
        </w:trPr>
        <w:tc>
          <w:tcPr>
            <w:tcW w:w="11254" w:type="dxa"/>
            <w:gridSpan w:val="4"/>
            <w:tcBorders>
              <w:top w:val="single" w:color="auto" w:sz="8" w:space="0"/>
              <w:left w:val="single" w:color="auto" w:sz="12" w:space="0"/>
              <w:bottom w:val="single" w:color="auto" w:sz="8" w:space="0"/>
              <w:right w:val="single" w:color="auto" w:sz="12" w:space="0"/>
            </w:tcBorders>
            <w:vAlign w:val="center"/>
          </w:tcPr>
          <w:p w:rsidRPr="00C84A02" w:rsidR="006F15A9" w:rsidP="00CF0865" w:rsidRDefault="00790C7C" w14:paraId="12C0FFE3" w14:textId="3D77413B">
            <w:pPr>
              <w:pStyle w:val="NormalWeb"/>
              <w:spacing w:before="0" w:beforeAutospacing="0" w:after="40" w:afterAutospacing="0"/>
              <w:ind w:left="1145" w:hanging="630"/>
              <w:rPr>
                <w:rFonts w:ascii="Arial Narrow" w:hAnsi="Arial Narrow" w:cs="Arial"/>
                <w:sz w:val="20"/>
                <w:szCs w:val="20"/>
                <w:lang w:val="en"/>
              </w:rPr>
            </w:pPr>
            <w:sdt>
              <w:sdtPr>
                <w:rPr>
                  <w:rFonts w:ascii="Arial Narrow" w:hAnsi="Arial Narrow" w:cs="Arial"/>
                  <w:color w:val="000000"/>
                  <w:sz w:val="20"/>
                  <w:szCs w:val="20"/>
                </w:rPr>
                <w:id w:val="1261172659"/>
                <w14:checkbox>
                  <w14:checked w14:val="0"/>
                  <w14:checkedState w14:val="2612" w14:font="MS Gothic"/>
                  <w14:uncheckedState w14:val="2610" w14:font="MS Gothic"/>
                </w14:checkbox>
              </w:sdtPr>
              <w:sdtEndPr/>
              <w:sdtContent>
                <w:r w:rsidRPr="00C84A02" w:rsidR="006F15A9">
                  <w:rPr>
                    <w:rFonts w:ascii="Segoe UI Symbol" w:hAnsi="Segoe UI Symbol" w:eastAsia="MS Gothic" w:cs="Segoe UI Symbol"/>
                    <w:color w:val="000000"/>
                    <w:sz w:val="20"/>
                    <w:szCs w:val="20"/>
                  </w:rPr>
                  <w:t>☐</w:t>
                </w:r>
              </w:sdtContent>
            </w:sdt>
            <w:r w:rsidRPr="00C84A02" w:rsidR="006F15A9">
              <w:rPr>
                <w:rFonts w:ascii="Arial Narrow" w:hAnsi="Arial Narrow" w:cs="Arial"/>
                <w:color w:val="000000"/>
                <w:sz w:val="20"/>
                <w:szCs w:val="20"/>
              </w:rPr>
              <w:t xml:space="preserve">  </w:t>
            </w:r>
            <w:r w:rsidRPr="00C84A02" w:rsidR="006F15A9">
              <w:rPr>
                <w:rFonts w:ascii="Arial Narrow" w:hAnsi="Arial Narrow" w:cs="Arial"/>
                <w:sz w:val="20"/>
                <w:szCs w:val="20"/>
              </w:rPr>
              <w:t xml:space="preserve">2.)  </w:t>
            </w:r>
            <w:r w:rsidRPr="00C84A02" w:rsidR="006F15A9">
              <w:rPr>
                <w:rFonts w:ascii="Arial Narrow" w:hAnsi="Arial Narrow" w:cs="Arial"/>
                <w:sz w:val="20"/>
                <w:szCs w:val="20"/>
                <w:lang w:val="en"/>
              </w:rPr>
              <w:t>Services of a type offered and sold competitively in substantial quantities in the commercial marketplace based on established catalog or market prices for specific tasks performed or specific outcomes to be achieved and under standard commercial terms and conditions. For purposes of these services—</w:t>
            </w:r>
          </w:p>
          <w:p w:rsidRPr="00C84A02" w:rsidR="006F15A9" w:rsidP="07A7B7B5" w:rsidRDefault="006F15A9" w14:paraId="11256522" w14:textId="77777777">
            <w:pPr>
              <w:pStyle w:val="NormalWeb"/>
              <w:spacing w:before="0" w:beforeAutospacing="0" w:after="40" w:afterAutospacing="0"/>
              <w:ind w:left="1440"/>
              <w:rPr>
                <w:rFonts w:ascii="Arial Narrow" w:hAnsi="Arial Narrow" w:cs="Arial"/>
                <w:sz w:val="20"/>
                <w:szCs w:val="20"/>
              </w:rPr>
            </w:pPr>
            <w:r w:rsidRPr="07A7B7B5">
              <w:rPr>
                <w:rFonts w:ascii="Arial Narrow" w:hAnsi="Arial Narrow" w:cs="Arial"/>
                <w:sz w:val="20"/>
                <w:szCs w:val="20"/>
              </w:rPr>
              <w:t>(i) “Catalog price” means a price included in a catalog, price list, schedule, or other form that is regularly maintained by the manufacturer or vendor, is either published or otherwise available for inspection by customers, and states prices at which sales are currently, or were last, made to a significant number of buyers constituting the general public; and</w:t>
            </w:r>
          </w:p>
          <w:p w:rsidRPr="00C84A02" w:rsidR="006F15A9" w:rsidP="07A7B7B5" w:rsidRDefault="006F15A9" w14:paraId="62A58FA2" w14:textId="55164382">
            <w:pPr>
              <w:pStyle w:val="NormalWeb"/>
              <w:spacing w:before="0" w:beforeAutospacing="0" w:after="40" w:afterAutospacing="0"/>
              <w:ind w:left="1440"/>
              <w:rPr>
                <w:rFonts w:ascii="Arial Narrow" w:hAnsi="Arial Narrow" w:cs="Arial"/>
                <w:sz w:val="20"/>
                <w:szCs w:val="20"/>
              </w:rPr>
            </w:pPr>
            <w:r w:rsidRPr="07A7B7B5">
              <w:rPr>
                <w:rFonts w:ascii="Arial Narrow" w:hAnsi="Arial Narrow" w:cs="Arial"/>
                <w:sz w:val="20"/>
                <w:szCs w:val="20"/>
              </w:rPr>
              <w:t>(ii) “Market prices” means current prices that are established in the course of ordinary trade between buyers and sellers free to bargain and that can be substantiated through competition or from sources independent of the offerors.</w:t>
            </w:r>
            <w:r w:rsidRPr="07A7B7B5" w:rsidR="0015589D">
              <w:rPr>
                <w:rFonts w:ascii="Arial Narrow" w:hAnsi="Arial Narrow" w:cs="Arial"/>
                <w:sz w:val="20"/>
                <w:szCs w:val="20"/>
              </w:rPr>
              <w:t xml:space="preserve"> or</w:t>
            </w:r>
          </w:p>
        </w:tc>
      </w:tr>
      <w:tr w:rsidRPr="005F3A42" w:rsidR="006F15A9" w:rsidTr="07A7B7B5" w14:paraId="1B7CEEA3" w14:textId="77777777">
        <w:trPr>
          <w:cantSplit/>
          <w:trHeight w:val="340"/>
          <w:jc w:val="center"/>
        </w:trPr>
        <w:tc>
          <w:tcPr>
            <w:tcW w:w="11254" w:type="dxa"/>
            <w:gridSpan w:val="4"/>
            <w:tcBorders>
              <w:top w:val="single" w:color="auto" w:sz="8" w:space="0"/>
              <w:left w:val="single" w:color="auto" w:sz="12" w:space="0"/>
              <w:bottom w:val="single" w:color="auto" w:sz="12" w:space="0"/>
              <w:right w:val="single" w:color="auto" w:sz="12" w:space="0"/>
            </w:tcBorders>
            <w:vAlign w:val="center"/>
          </w:tcPr>
          <w:p w:rsidRPr="00C84A02" w:rsidR="006F15A9" w:rsidP="0015589D" w:rsidRDefault="00790C7C" w14:paraId="5C21E5E2" w14:textId="3476A135">
            <w:pPr>
              <w:spacing w:after="40"/>
              <w:ind w:left="1145" w:hanging="630"/>
              <w:rPr>
                <w:rFonts w:ascii="Arial Narrow" w:hAnsi="Arial Narrow" w:cs="Arial"/>
                <w:color w:val="000000"/>
              </w:rPr>
            </w:pPr>
            <w:sdt>
              <w:sdtPr>
                <w:rPr>
                  <w:rFonts w:ascii="Arial Narrow" w:hAnsi="Arial Narrow" w:cs="Arial"/>
                  <w:color w:val="000000"/>
                </w:rPr>
                <w:id w:val="-190687893"/>
                <w14:checkbox>
                  <w14:checked w14:val="0"/>
                  <w14:checkedState w14:val="2612" w14:font="MS Gothic"/>
                  <w14:uncheckedState w14:val="2610" w14:font="MS Gothic"/>
                </w14:checkbox>
              </w:sdtPr>
              <w:sdtEndPr/>
              <w:sdtContent>
                <w:r w:rsidRPr="00C84A02" w:rsidR="006F15A9">
                  <w:rPr>
                    <w:rFonts w:ascii="Segoe UI Symbol" w:hAnsi="Segoe UI Symbol" w:eastAsia="MS Gothic" w:cs="Segoe UI Symbol"/>
                    <w:color w:val="000000"/>
                  </w:rPr>
                  <w:t>☐</w:t>
                </w:r>
              </w:sdtContent>
            </w:sdt>
            <w:r w:rsidRPr="00C84A02" w:rsidR="006F15A9">
              <w:rPr>
                <w:rFonts w:ascii="Arial Narrow" w:hAnsi="Arial Narrow" w:cs="Arial"/>
                <w:color w:val="000000"/>
              </w:rPr>
              <w:t xml:space="preserve">  </w:t>
            </w:r>
            <w:r w:rsidRPr="00C84A02" w:rsidR="006F15A9">
              <w:rPr>
                <w:rFonts w:ascii="Arial Narrow" w:hAnsi="Arial Narrow" w:cs="Arial"/>
              </w:rPr>
              <w:t xml:space="preserve">3.)  </w:t>
            </w:r>
            <w:r w:rsidRPr="00C84A02" w:rsidR="006F15A9">
              <w:rPr>
                <w:rFonts w:ascii="Arial Narrow" w:hAnsi="Arial Narrow" w:cs="Arial"/>
                <w:lang w:val="en"/>
              </w:rPr>
              <w:t xml:space="preserve">A </w:t>
            </w:r>
            <w:r w:rsidRPr="00C84A02" w:rsidR="0015589D">
              <w:rPr>
                <w:rFonts w:ascii="Arial Narrow" w:hAnsi="Arial Narrow" w:cs="Arial"/>
                <w:lang w:val="en"/>
              </w:rPr>
              <w:t>service referred to in paragraph (1) or (2) of this definition, even though the service transferred between or among separate divisions, subsidiaries, or affiliates of a contractor.</w:t>
            </w:r>
            <w:r w:rsidRPr="00C84A02" w:rsidR="006F15A9">
              <w:rPr>
                <w:rFonts w:ascii="Arial Narrow" w:hAnsi="Arial Narrow" w:cs="Arial"/>
                <w:color w:val="000000"/>
              </w:rPr>
              <w:tab/>
            </w:r>
          </w:p>
        </w:tc>
      </w:tr>
      <w:tr w:rsidRPr="001C5C9A" w:rsidR="006A513D" w:rsidTr="07A7B7B5" w14:paraId="06935641" w14:textId="77777777">
        <w:trPr>
          <w:cantSplit/>
          <w:trHeight w:val="438"/>
          <w:jc w:val="center"/>
        </w:trPr>
        <w:tc>
          <w:tcPr>
            <w:tcW w:w="11254" w:type="dxa"/>
            <w:gridSpan w:val="4"/>
            <w:tcBorders>
              <w:top w:val="single" w:color="auto" w:sz="12" w:space="0"/>
              <w:left w:val="single" w:color="auto" w:sz="12" w:space="0"/>
              <w:bottom w:val="single" w:color="auto" w:sz="4" w:space="0"/>
              <w:right w:val="single" w:color="auto" w:sz="12" w:space="0"/>
            </w:tcBorders>
            <w:shd w:val="clear" w:color="auto" w:fill="8DB3E2" w:themeFill="text2" w:themeFillTint="66"/>
          </w:tcPr>
          <w:p w:rsidRPr="00C84A02" w:rsidR="006A513D" w:rsidP="00CC1BE8" w:rsidRDefault="006A513D" w14:paraId="7A89767B" w14:textId="1651CC82">
            <w:pPr>
              <w:spacing w:before="60" w:after="60"/>
              <w:rPr>
                <w:rFonts w:ascii="Arial Narrow" w:hAnsi="Arial Narrow" w:cs="Arial"/>
              </w:rPr>
            </w:pPr>
            <w:r w:rsidRPr="00C84A02">
              <w:rPr>
                <w:rFonts w:ascii="Arial Narrow" w:hAnsi="Arial Narrow" w:cs="Arial"/>
              </w:rPr>
              <w:t xml:space="preserve">If claiming commerciality for products or services state the basis and or provide supporting documentation: </w:t>
            </w:r>
          </w:p>
        </w:tc>
      </w:tr>
      <w:tr w:rsidRPr="001C5C9A" w:rsidR="005E1F5D" w:rsidTr="07A7B7B5" w14:paraId="30D298A3" w14:textId="77777777">
        <w:trPr>
          <w:cantSplit/>
          <w:trHeight w:val="600"/>
          <w:jc w:val="center"/>
        </w:trPr>
        <w:tc>
          <w:tcPr>
            <w:tcW w:w="11254" w:type="dxa"/>
            <w:gridSpan w:val="4"/>
            <w:tcBorders>
              <w:top w:val="single" w:color="auto" w:sz="4" w:space="0"/>
              <w:left w:val="single" w:color="auto" w:sz="12" w:space="0"/>
              <w:bottom w:val="single" w:color="auto" w:sz="12" w:space="0"/>
              <w:right w:val="single" w:color="auto" w:sz="12" w:space="0"/>
            </w:tcBorders>
          </w:tcPr>
          <w:p w:rsidRPr="00C84A02" w:rsidR="005E1F5D" w:rsidP="0079155F" w:rsidRDefault="005E1F5D" w14:paraId="153BC3C8" w14:textId="2479045A">
            <w:pPr>
              <w:spacing w:before="60" w:after="60"/>
              <w:rPr>
                <w:rFonts w:ascii="Arial Narrow" w:hAnsi="Arial Narrow" w:cs="Arial"/>
              </w:rPr>
            </w:pPr>
            <w:r w:rsidRPr="00C84A02">
              <w:rPr>
                <w:rFonts w:ascii="Arial Narrow" w:hAnsi="Arial Narrow" w:cs="Arial"/>
                <w:sz w:val="18"/>
                <w:szCs w:val="18"/>
              </w:rPr>
              <w:fldChar w:fldCharType="begin">
                <w:ffData>
                  <w:name w:val="Text8"/>
                  <w:enabled/>
                  <w:calcOnExit w:val="0"/>
                  <w:textInput/>
                </w:ffData>
              </w:fldChar>
            </w:r>
            <w:r w:rsidRPr="00C84A02">
              <w:rPr>
                <w:rFonts w:ascii="Arial Narrow" w:hAnsi="Arial Narrow" w:cs="Arial"/>
                <w:sz w:val="18"/>
                <w:szCs w:val="18"/>
              </w:rPr>
              <w:instrText xml:space="preserve"> FORMTEXT </w:instrText>
            </w:r>
            <w:r w:rsidRPr="00C84A02">
              <w:rPr>
                <w:rFonts w:ascii="Arial Narrow" w:hAnsi="Arial Narrow" w:cs="Arial"/>
                <w:sz w:val="18"/>
                <w:szCs w:val="18"/>
              </w:rPr>
            </w:r>
            <w:r w:rsidRPr="00C84A02">
              <w:rPr>
                <w:rFonts w:ascii="Arial Narrow" w:hAnsi="Arial Narrow" w:cs="Arial"/>
                <w:sz w:val="18"/>
                <w:szCs w:val="18"/>
              </w:rPr>
              <w:fldChar w:fldCharType="separate"/>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fldChar w:fldCharType="end"/>
            </w:r>
          </w:p>
        </w:tc>
      </w:tr>
      <w:tr w:rsidRPr="005F3A42" w:rsidR="00DD343A" w:rsidTr="07A7B7B5" w14:paraId="7347AC35" w14:textId="77777777">
        <w:trPr>
          <w:cantSplit/>
          <w:trHeight w:val="582"/>
          <w:jc w:val="center"/>
        </w:trPr>
        <w:tc>
          <w:tcPr>
            <w:tcW w:w="11254" w:type="dxa"/>
            <w:gridSpan w:val="4"/>
            <w:tcBorders>
              <w:top w:val="single" w:color="auto" w:sz="12" w:space="0"/>
              <w:left w:val="single" w:color="auto" w:sz="12" w:space="0"/>
              <w:bottom w:val="single" w:color="auto" w:sz="8" w:space="0"/>
              <w:right w:val="single" w:color="auto" w:sz="12" w:space="0"/>
            </w:tcBorders>
            <w:shd w:val="clear" w:color="auto" w:fill="8DB3E2" w:themeFill="text2" w:themeFillTint="66"/>
            <w:vAlign w:val="center"/>
          </w:tcPr>
          <w:p w:rsidRPr="00C84A02" w:rsidR="00966EF5" w:rsidP="00C34169" w:rsidRDefault="00966EF5" w14:paraId="51B64362" w14:textId="66BB25A1">
            <w:pPr>
              <w:rPr>
                <w:rFonts w:ascii="Arial Narrow" w:hAnsi="Arial Narrow" w:cs="Arial"/>
              </w:rPr>
            </w:pPr>
            <w:r w:rsidRPr="00C84A02">
              <w:rPr>
                <w:rFonts w:ascii="Arial Narrow" w:hAnsi="Arial Narrow" w:cs="Arial"/>
              </w:rPr>
              <w:t xml:space="preserve">The Offeror shall provide immediate written notice to </w:t>
            </w:r>
            <w:r w:rsidRPr="00C84A02" w:rsidR="00A14F6B">
              <w:rPr>
                <w:rFonts w:ascii="Arial Narrow" w:hAnsi="Arial Narrow" w:cs="Arial"/>
                <w:lang w:eastAsia="x-none"/>
              </w:rPr>
              <w:t xml:space="preserve">ASRC Federal </w:t>
            </w:r>
            <w:r w:rsidRPr="00C84A02">
              <w:rPr>
                <w:rFonts w:ascii="Arial Narrow" w:hAnsi="Arial Narrow" w:cs="Arial"/>
              </w:rPr>
              <w:t>if, at any time, the Offeror learns that its certification was erroneous when submitted or has become erroneous by reason of changed circumstances.  This certification concerns a matter within the jurisdiction of an agency of the United States.  The making of a false, fictitious or fraudulent certification may render the maker subject to prosecution under 18 U.S.C. § 1001.</w:t>
            </w:r>
          </w:p>
          <w:p w:rsidRPr="00C84A02" w:rsidR="00DD343A" w:rsidP="00966EF5" w:rsidRDefault="00966EF5" w14:paraId="190BC315" w14:textId="0E76D9B0">
            <w:pPr>
              <w:spacing w:before="40" w:after="40"/>
              <w:rPr>
                <w:rFonts w:ascii="Arial Narrow" w:hAnsi="Arial Narrow" w:cs="Arial"/>
                <w:iCs/>
              </w:rPr>
            </w:pPr>
            <w:r w:rsidRPr="00C84A02">
              <w:rPr>
                <w:rFonts w:ascii="Arial Narrow" w:hAnsi="Arial Narrow" w:cs="Arial"/>
                <w:iCs/>
              </w:rPr>
              <w:t xml:space="preserve">By signing below, I represent that I am </w:t>
            </w:r>
            <w:r w:rsidRPr="00C84A02" w:rsidR="00674DE5">
              <w:rPr>
                <w:rFonts w:ascii="Arial Narrow" w:hAnsi="Arial Narrow" w:cs="Arial"/>
                <w:iCs/>
              </w:rPr>
              <w:t xml:space="preserve">a </w:t>
            </w:r>
            <w:r w:rsidRPr="00C84A02">
              <w:rPr>
                <w:rFonts w:ascii="Arial Narrow" w:hAnsi="Arial Narrow" w:cs="Arial"/>
                <w:iCs/>
              </w:rPr>
              <w:t>company official with authority to complete this form, and certify that the information submitted herein is current, accurate and complete.</w:t>
            </w:r>
          </w:p>
        </w:tc>
      </w:tr>
      <w:tr w:rsidRPr="005F3A42" w:rsidR="007F02C1" w:rsidTr="07A7B7B5" w14:paraId="69C8FAD2" w14:textId="77777777">
        <w:trPr>
          <w:cantSplit/>
          <w:trHeight w:val="173"/>
          <w:jc w:val="center"/>
        </w:trPr>
        <w:tc>
          <w:tcPr>
            <w:tcW w:w="4043" w:type="dxa"/>
            <w:tcBorders>
              <w:top w:val="single" w:color="auto" w:sz="8" w:space="0"/>
              <w:left w:val="single" w:color="auto" w:sz="12" w:space="0"/>
              <w:bottom w:val="single" w:color="auto" w:sz="4" w:space="0"/>
              <w:right w:val="single" w:color="auto" w:sz="4" w:space="0"/>
            </w:tcBorders>
            <w:vAlign w:val="bottom"/>
          </w:tcPr>
          <w:p w:rsidRPr="00C84A02" w:rsidR="007F02C1" w:rsidP="00BE20B2" w:rsidRDefault="007F02C1" w14:paraId="1033FF0A" w14:textId="77777777">
            <w:pPr>
              <w:pStyle w:val="IndexHeading"/>
              <w:tabs>
                <w:tab w:val="left" w:pos="312"/>
                <w:tab w:val="left" w:pos="3487"/>
              </w:tabs>
              <w:spacing w:before="200"/>
              <w:rPr>
                <w:rFonts w:ascii="Arial Narrow" w:hAnsi="Arial Narrow" w:cs="Arial"/>
                <w:b w:val="0"/>
                <w:sz w:val="18"/>
                <w:szCs w:val="18"/>
              </w:rPr>
            </w:pPr>
            <w:r w:rsidRPr="00C84A02">
              <w:rPr>
                <w:rFonts w:ascii="Arial Narrow" w:hAnsi="Arial Narrow" w:cs="Arial"/>
                <w:sz w:val="18"/>
                <w:szCs w:val="18"/>
              </w:rPr>
              <w:fldChar w:fldCharType="begin">
                <w:ffData>
                  <w:name w:val="Text8"/>
                  <w:enabled/>
                  <w:calcOnExit w:val="0"/>
                  <w:textInput/>
                </w:ffData>
              </w:fldChar>
            </w:r>
            <w:r w:rsidRPr="00C84A02">
              <w:rPr>
                <w:rFonts w:ascii="Arial Narrow" w:hAnsi="Arial Narrow" w:cs="Arial"/>
                <w:sz w:val="18"/>
                <w:szCs w:val="18"/>
              </w:rPr>
              <w:instrText xml:space="preserve"> FORMTEXT </w:instrText>
            </w:r>
            <w:r w:rsidRPr="00C84A02">
              <w:rPr>
                <w:rFonts w:ascii="Arial Narrow" w:hAnsi="Arial Narrow" w:cs="Arial"/>
                <w:sz w:val="18"/>
                <w:szCs w:val="18"/>
              </w:rPr>
            </w:r>
            <w:r w:rsidRPr="00C84A02">
              <w:rPr>
                <w:rFonts w:ascii="Arial Narrow" w:hAnsi="Arial Narrow" w:cs="Arial"/>
                <w:sz w:val="18"/>
                <w:szCs w:val="18"/>
              </w:rPr>
              <w:fldChar w:fldCharType="separate"/>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fldChar w:fldCharType="end"/>
            </w:r>
          </w:p>
        </w:tc>
        <w:tc>
          <w:tcPr>
            <w:tcW w:w="5490" w:type="dxa"/>
            <w:gridSpan w:val="2"/>
            <w:tcBorders>
              <w:top w:val="single" w:color="auto" w:sz="8" w:space="0"/>
              <w:left w:val="single" w:color="auto" w:sz="4" w:space="0"/>
              <w:bottom w:val="single" w:color="auto" w:sz="4" w:space="0"/>
              <w:right w:val="single" w:color="auto" w:sz="4" w:space="0"/>
            </w:tcBorders>
            <w:vAlign w:val="bottom"/>
          </w:tcPr>
          <w:p w:rsidRPr="00C84A02" w:rsidR="007F02C1" w:rsidP="00BE20B2" w:rsidRDefault="007F02C1" w14:paraId="53122BC2" w14:textId="24085347">
            <w:pPr>
              <w:pStyle w:val="IndexHeading"/>
              <w:tabs>
                <w:tab w:val="left" w:pos="312"/>
                <w:tab w:val="left" w:pos="3487"/>
              </w:tabs>
              <w:spacing w:before="200"/>
              <w:rPr>
                <w:rFonts w:ascii="Arial Narrow" w:hAnsi="Arial Narrow" w:cs="Arial"/>
                <w:b w:val="0"/>
                <w:sz w:val="18"/>
                <w:szCs w:val="18"/>
              </w:rPr>
            </w:pPr>
            <w:r w:rsidRPr="00C84A02">
              <w:rPr>
                <w:rFonts w:ascii="Arial Narrow" w:hAnsi="Arial Narrow" w:cs="Arial"/>
                <w:sz w:val="18"/>
                <w:szCs w:val="18"/>
              </w:rPr>
              <w:fldChar w:fldCharType="begin">
                <w:ffData>
                  <w:name w:val="Text8"/>
                  <w:enabled/>
                  <w:calcOnExit w:val="0"/>
                  <w:textInput/>
                </w:ffData>
              </w:fldChar>
            </w:r>
            <w:r w:rsidRPr="00C84A02">
              <w:rPr>
                <w:rFonts w:ascii="Arial Narrow" w:hAnsi="Arial Narrow" w:cs="Arial"/>
                <w:sz w:val="18"/>
                <w:szCs w:val="18"/>
              </w:rPr>
              <w:instrText xml:space="preserve"> FORMTEXT </w:instrText>
            </w:r>
            <w:r w:rsidRPr="00C84A02">
              <w:rPr>
                <w:rFonts w:ascii="Arial Narrow" w:hAnsi="Arial Narrow" w:cs="Arial"/>
                <w:sz w:val="18"/>
                <w:szCs w:val="18"/>
              </w:rPr>
            </w:r>
            <w:r w:rsidRPr="00C84A02">
              <w:rPr>
                <w:rFonts w:ascii="Arial Narrow" w:hAnsi="Arial Narrow" w:cs="Arial"/>
                <w:sz w:val="18"/>
                <w:szCs w:val="18"/>
              </w:rPr>
              <w:fldChar w:fldCharType="separate"/>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fldChar w:fldCharType="end"/>
            </w:r>
          </w:p>
        </w:tc>
        <w:tc>
          <w:tcPr>
            <w:tcW w:w="1721" w:type="dxa"/>
            <w:tcBorders>
              <w:top w:val="single" w:color="auto" w:sz="8" w:space="0"/>
              <w:left w:val="single" w:color="auto" w:sz="4" w:space="0"/>
              <w:bottom w:val="single" w:color="auto" w:sz="4" w:space="0"/>
              <w:right w:val="single" w:color="auto" w:sz="12" w:space="0"/>
            </w:tcBorders>
            <w:vAlign w:val="bottom"/>
          </w:tcPr>
          <w:p w:rsidRPr="00C84A02" w:rsidR="007F02C1" w:rsidP="00BE20B2" w:rsidRDefault="007F02C1" w14:paraId="7B25876B" w14:textId="77777777">
            <w:pPr>
              <w:pStyle w:val="IndexHeading"/>
              <w:tabs>
                <w:tab w:val="left" w:pos="312"/>
                <w:tab w:val="left" w:pos="3487"/>
              </w:tabs>
              <w:spacing w:before="200"/>
              <w:rPr>
                <w:rFonts w:ascii="Arial Narrow" w:hAnsi="Arial Narrow" w:cs="Arial"/>
                <w:b w:val="0"/>
                <w:sz w:val="18"/>
                <w:szCs w:val="18"/>
              </w:rPr>
            </w:pPr>
            <w:r w:rsidRPr="00C84A02">
              <w:rPr>
                <w:rFonts w:ascii="Arial Narrow" w:hAnsi="Arial Narrow" w:cs="Arial"/>
                <w:sz w:val="18"/>
                <w:szCs w:val="18"/>
              </w:rPr>
              <w:fldChar w:fldCharType="begin">
                <w:ffData>
                  <w:name w:val="Text8"/>
                  <w:enabled/>
                  <w:calcOnExit w:val="0"/>
                  <w:textInput/>
                </w:ffData>
              </w:fldChar>
            </w:r>
            <w:r w:rsidRPr="00C84A02">
              <w:rPr>
                <w:rFonts w:ascii="Arial Narrow" w:hAnsi="Arial Narrow" w:cs="Arial"/>
                <w:sz w:val="18"/>
                <w:szCs w:val="18"/>
              </w:rPr>
              <w:instrText xml:space="preserve"> FORMTEXT </w:instrText>
            </w:r>
            <w:r w:rsidRPr="00C84A02">
              <w:rPr>
                <w:rFonts w:ascii="Arial Narrow" w:hAnsi="Arial Narrow" w:cs="Arial"/>
                <w:sz w:val="18"/>
                <w:szCs w:val="18"/>
              </w:rPr>
            </w:r>
            <w:r w:rsidRPr="00C84A02">
              <w:rPr>
                <w:rFonts w:ascii="Arial Narrow" w:hAnsi="Arial Narrow" w:cs="Arial"/>
                <w:sz w:val="18"/>
                <w:szCs w:val="18"/>
              </w:rPr>
              <w:fldChar w:fldCharType="separate"/>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t> </w:t>
            </w:r>
            <w:r w:rsidRPr="00C84A02">
              <w:rPr>
                <w:rFonts w:ascii="Arial Narrow" w:hAnsi="Arial Narrow" w:cs="Arial"/>
                <w:sz w:val="18"/>
                <w:szCs w:val="18"/>
              </w:rPr>
              <w:fldChar w:fldCharType="end"/>
            </w:r>
          </w:p>
        </w:tc>
      </w:tr>
      <w:tr w:rsidRPr="005F3A42" w:rsidR="007F02C1" w:rsidTr="07A7B7B5" w14:paraId="16FCE3A4" w14:textId="77777777">
        <w:trPr>
          <w:cantSplit/>
          <w:trHeight w:val="173"/>
          <w:jc w:val="center"/>
        </w:trPr>
        <w:tc>
          <w:tcPr>
            <w:tcW w:w="4043" w:type="dxa"/>
            <w:tcBorders>
              <w:top w:val="single" w:color="auto" w:sz="4" w:space="0"/>
              <w:left w:val="single" w:color="auto" w:sz="12" w:space="0"/>
              <w:bottom w:val="single" w:color="auto" w:sz="12" w:space="0"/>
              <w:right w:val="single" w:color="auto" w:sz="4" w:space="0"/>
            </w:tcBorders>
            <w:vAlign w:val="bottom"/>
          </w:tcPr>
          <w:p w:rsidRPr="00C84A02" w:rsidR="007F02C1" w:rsidP="001C5BCB" w:rsidRDefault="007F02C1" w14:paraId="20DD28A4" w14:textId="61C692F7">
            <w:pPr>
              <w:pStyle w:val="IndexHeading"/>
              <w:tabs>
                <w:tab w:val="left" w:pos="312"/>
                <w:tab w:val="left" w:pos="3487"/>
              </w:tabs>
              <w:spacing w:before="40"/>
              <w:rPr>
                <w:rFonts w:ascii="Arial Narrow" w:hAnsi="Arial Narrow" w:cs="Arial"/>
                <w:b w:val="0"/>
                <w:sz w:val="18"/>
                <w:szCs w:val="18"/>
              </w:rPr>
            </w:pPr>
            <w:r w:rsidRPr="00C84A02">
              <w:rPr>
                <w:rFonts w:ascii="Arial Narrow" w:hAnsi="Arial Narrow" w:cs="Arial"/>
                <w:b w:val="0"/>
                <w:sz w:val="18"/>
                <w:szCs w:val="18"/>
              </w:rPr>
              <w:t>Signature</w:t>
            </w:r>
          </w:p>
        </w:tc>
        <w:tc>
          <w:tcPr>
            <w:tcW w:w="5490" w:type="dxa"/>
            <w:gridSpan w:val="2"/>
            <w:tcBorders>
              <w:top w:val="single" w:color="auto" w:sz="4" w:space="0"/>
              <w:left w:val="single" w:color="auto" w:sz="4" w:space="0"/>
              <w:bottom w:val="single" w:color="auto" w:sz="12" w:space="0"/>
              <w:right w:val="single" w:color="auto" w:sz="4" w:space="0"/>
            </w:tcBorders>
            <w:vAlign w:val="bottom"/>
          </w:tcPr>
          <w:p w:rsidRPr="00C84A02" w:rsidR="007F02C1" w:rsidP="001C5BCB" w:rsidRDefault="007F02C1" w14:paraId="5E4B3A28" w14:textId="7E6DB4F3">
            <w:pPr>
              <w:pStyle w:val="IndexHeading"/>
              <w:tabs>
                <w:tab w:val="left" w:pos="312"/>
                <w:tab w:val="left" w:pos="3487"/>
              </w:tabs>
              <w:spacing w:before="40"/>
              <w:rPr>
                <w:rFonts w:ascii="Arial Narrow" w:hAnsi="Arial Narrow" w:cs="Arial"/>
                <w:b w:val="0"/>
                <w:sz w:val="18"/>
                <w:szCs w:val="18"/>
              </w:rPr>
            </w:pPr>
            <w:r w:rsidRPr="00C84A02">
              <w:rPr>
                <w:rFonts w:ascii="Arial Narrow" w:hAnsi="Arial Narrow" w:cs="Arial"/>
                <w:b w:val="0"/>
                <w:sz w:val="18"/>
                <w:szCs w:val="18"/>
              </w:rPr>
              <w:t>Printed Name and Title</w:t>
            </w:r>
            <w:r w:rsidRPr="00C84A02" w:rsidR="00966EF5">
              <w:rPr>
                <w:rFonts w:ascii="Arial Narrow" w:hAnsi="Arial Narrow" w:cs="Arial"/>
                <w:b w:val="0"/>
                <w:sz w:val="18"/>
                <w:szCs w:val="18"/>
              </w:rPr>
              <w:t xml:space="preserve"> of Person Authorized to Bind Offeror</w:t>
            </w:r>
          </w:p>
        </w:tc>
        <w:tc>
          <w:tcPr>
            <w:tcW w:w="1721" w:type="dxa"/>
            <w:tcBorders>
              <w:top w:val="single" w:color="auto" w:sz="4" w:space="0"/>
              <w:left w:val="single" w:color="auto" w:sz="4" w:space="0"/>
              <w:bottom w:val="single" w:color="auto" w:sz="12" w:space="0"/>
              <w:right w:val="single" w:color="auto" w:sz="12" w:space="0"/>
            </w:tcBorders>
            <w:vAlign w:val="bottom"/>
          </w:tcPr>
          <w:p w:rsidRPr="00C84A02" w:rsidR="007F02C1" w:rsidP="001C5BCB" w:rsidRDefault="007F02C1" w14:paraId="0702F1A4" w14:textId="77777777">
            <w:pPr>
              <w:pStyle w:val="IndexHeading"/>
              <w:tabs>
                <w:tab w:val="left" w:pos="312"/>
                <w:tab w:val="left" w:pos="3487"/>
              </w:tabs>
              <w:spacing w:before="40"/>
              <w:rPr>
                <w:rFonts w:ascii="Arial Narrow" w:hAnsi="Arial Narrow" w:cs="Arial"/>
                <w:b w:val="0"/>
                <w:sz w:val="18"/>
                <w:szCs w:val="18"/>
              </w:rPr>
            </w:pPr>
            <w:r w:rsidRPr="00C84A02">
              <w:rPr>
                <w:rFonts w:ascii="Arial Narrow" w:hAnsi="Arial Narrow" w:cs="Arial"/>
                <w:b w:val="0"/>
                <w:sz w:val="18"/>
                <w:szCs w:val="18"/>
              </w:rPr>
              <w:t>Date</w:t>
            </w:r>
          </w:p>
        </w:tc>
      </w:tr>
    </w:tbl>
    <w:p w:rsidR="00615CF1" w:rsidP="00B61EB7" w:rsidRDefault="00615CF1" w14:paraId="2B94F6B3" w14:textId="77777777">
      <w:pPr>
        <w:spacing w:before="120"/>
        <w:jc w:val="both"/>
        <w:rPr>
          <w:rFonts w:ascii="Franklin Gothic Medium" w:hAnsi="Franklin Gothic Medium"/>
          <w:sz w:val="18"/>
          <w:szCs w:val="18"/>
        </w:rPr>
      </w:pPr>
    </w:p>
    <w:sectPr w:rsidR="00615CF1" w:rsidSect="00293E25">
      <w:headerReference w:type="default" r:id="rId13"/>
      <w:footerReference w:type="default" r:id="rId14"/>
      <w:pgSz w:w="12240" w:h="15840" w:orient="portrait" w:code="1"/>
      <w:pgMar w:top="630" w:right="576" w:bottom="720" w:left="810" w:header="187" w:footer="187" w:gutter="0"/>
      <w:cols w:space="4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90C7C" w:rsidRDefault="00790C7C" w14:paraId="19D405D5" w14:textId="77777777">
      <w:pPr>
        <w:pStyle w:val="Heading2"/>
      </w:pPr>
      <w:r>
        <w:separator/>
      </w:r>
    </w:p>
  </w:endnote>
  <w:endnote w:type="continuationSeparator" w:id="0">
    <w:p w:rsidR="00790C7C" w:rsidRDefault="00790C7C" w14:paraId="26BD56AD" w14:textId="77777777">
      <w:pPr>
        <w:pStyle w:val="Head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A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23947" w:rsidR="00B01110" w:rsidP="00FF253F" w:rsidRDefault="00B01110" w14:paraId="56C92F51" w14:textId="51BBE645">
    <w:pPr>
      <w:pStyle w:val="Footer"/>
      <w:pBdr>
        <w:top w:val="double" w:color="auto" w:sz="6" w:space="6"/>
      </w:pBdr>
      <w:tabs>
        <w:tab w:val="clear" w:pos="4320"/>
        <w:tab w:val="clear" w:pos="8640"/>
        <w:tab w:val="center" w:pos="5490"/>
        <w:tab w:val="right" w:pos="11070"/>
      </w:tabs>
      <w:spacing w:line="240" w:lineRule="auto"/>
      <w:jc w:val="left"/>
      <w:rPr>
        <w:rFonts w:ascii="Arial Narrow" w:hAnsi="Arial Narrow"/>
        <w:i w:val="0"/>
        <w:iCs/>
        <w:color w:val="000000"/>
        <w:szCs w:val="18"/>
      </w:rPr>
    </w:pPr>
    <w:r w:rsidRPr="00317B70">
      <w:rPr>
        <w:rFonts w:ascii="Franklin Gothic Book" w:hAnsi="Franklin Gothic Book"/>
        <w:i w:val="0"/>
        <w:iCs/>
        <w:color w:val="000000"/>
        <w:sz w:val="16"/>
      </w:rPr>
      <w:tab/>
    </w:r>
    <w:r w:rsidR="00923947">
      <w:rPr>
        <w:rFonts w:ascii="Franklin Gothic Book" w:hAnsi="Franklin Gothic Book"/>
        <w:i w:val="0"/>
        <w:iCs/>
        <w:color w:val="000000"/>
        <w:sz w:val="16"/>
      </w:rPr>
      <w:tab/>
    </w:r>
    <w:r w:rsidRPr="00923947">
      <w:rPr>
        <w:rFonts w:ascii="Arial Narrow" w:hAnsi="Arial Narrow"/>
        <w:i w:val="0"/>
        <w:iCs/>
        <w:color w:val="000000"/>
        <w:szCs w:val="18"/>
      </w:rPr>
      <w:t xml:space="preserve">Page </w:t>
    </w:r>
    <w:r w:rsidRPr="00923947">
      <w:rPr>
        <w:rFonts w:ascii="Arial Narrow" w:hAnsi="Arial Narrow"/>
        <w:i w:val="0"/>
        <w:iCs/>
        <w:color w:val="000000"/>
        <w:szCs w:val="18"/>
      </w:rPr>
      <w:fldChar w:fldCharType="begin"/>
    </w:r>
    <w:r w:rsidRPr="00923947">
      <w:rPr>
        <w:rFonts w:ascii="Arial Narrow" w:hAnsi="Arial Narrow"/>
        <w:i w:val="0"/>
        <w:iCs/>
        <w:color w:val="000000"/>
        <w:szCs w:val="18"/>
      </w:rPr>
      <w:instrText xml:space="preserve"> PAGE </w:instrText>
    </w:r>
    <w:r w:rsidRPr="00923947">
      <w:rPr>
        <w:rFonts w:ascii="Arial Narrow" w:hAnsi="Arial Narrow"/>
        <w:i w:val="0"/>
        <w:iCs/>
        <w:color w:val="000000"/>
        <w:szCs w:val="18"/>
      </w:rPr>
      <w:fldChar w:fldCharType="separate"/>
    </w:r>
    <w:r w:rsidRPr="00923947" w:rsidR="006A513D">
      <w:rPr>
        <w:rFonts w:ascii="Arial Narrow" w:hAnsi="Arial Narrow"/>
        <w:i w:val="0"/>
        <w:iCs/>
        <w:noProof/>
        <w:color w:val="000000"/>
        <w:szCs w:val="18"/>
      </w:rPr>
      <w:t>1</w:t>
    </w:r>
    <w:r w:rsidRPr="00923947">
      <w:rPr>
        <w:rFonts w:ascii="Arial Narrow" w:hAnsi="Arial Narrow"/>
        <w:i w:val="0"/>
        <w:iCs/>
        <w:color w:val="000000"/>
        <w:szCs w:val="18"/>
      </w:rPr>
      <w:fldChar w:fldCharType="end"/>
    </w:r>
    <w:r w:rsidRPr="00923947">
      <w:rPr>
        <w:rFonts w:ascii="Arial Narrow" w:hAnsi="Arial Narrow"/>
        <w:i w:val="0"/>
        <w:iCs/>
        <w:color w:val="000000"/>
        <w:szCs w:val="18"/>
      </w:rPr>
      <w:t xml:space="preserve"> of </w:t>
    </w:r>
    <w:r w:rsidRPr="00923947">
      <w:rPr>
        <w:rFonts w:ascii="Arial Narrow" w:hAnsi="Arial Narrow"/>
        <w:i w:val="0"/>
        <w:iCs/>
        <w:color w:val="000000"/>
        <w:szCs w:val="18"/>
      </w:rPr>
      <w:fldChar w:fldCharType="begin"/>
    </w:r>
    <w:r w:rsidRPr="00923947">
      <w:rPr>
        <w:rFonts w:ascii="Arial Narrow" w:hAnsi="Arial Narrow"/>
        <w:i w:val="0"/>
        <w:iCs/>
        <w:color w:val="000000"/>
        <w:szCs w:val="18"/>
      </w:rPr>
      <w:instrText xml:space="preserve"> NUMPAGES </w:instrText>
    </w:r>
    <w:r w:rsidRPr="00923947">
      <w:rPr>
        <w:rFonts w:ascii="Arial Narrow" w:hAnsi="Arial Narrow"/>
        <w:i w:val="0"/>
        <w:iCs/>
        <w:color w:val="000000"/>
        <w:szCs w:val="18"/>
      </w:rPr>
      <w:fldChar w:fldCharType="separate"/>
    </w:r>
    <w:r w:rsidRPr="00923947" w:rsidR="006A513D">
      <w:rPr>
        <w:rFonts w:ascii="Arial Narrow" w:hAnsi="Arial Narrow"/>
        <w:i w:val="0"/>
        <w:iCs/>
        <w:noProof/>
        <w:color w:val="000000"/>
        <w:szCs w:val="18"/>
      </w:rPr>
      <w:t>2</w:t>
    </w:r>
    <w:r w:rsidRPr="00923947">
      <w:rPr>
        <w:rFonts w:ascii="Arial Narrow" w:hAnsi="Arial Narrow"/>
        <w:i w:val="0"/>
        <w:iCs/>
        <w:color w:val="000000"/>
        <w:szCs w:val="18"/>
      </w:rPr>
      <w:fldChar w:fldCharType="end"/>
    </w:r>
  </w:p>
  <w:p w:rsidRPr="00317B70" w:rsidR="00B01110" w:rsidP="004D1237" w:rsidRDefault="00B01110" w14:paraId="56C92F52" w14:textId="341339D2">
    <w:pPr>
      <w:pStyle w:val="Footer"/>
      <w:pBdr>
        <w:top w:val="double" w:color="auto" w:sz="6" w:space="6"/>
      </w:pBdr>
      <w:tabs>
        <w:tab w:val="clear" w:pos="4320"/>
        <w:tab w:val="clear" w:pos="8640"/>
        <w:tab w:val="right" w:pos="10080"/>
      </w:tabs>
      <w:spacing w:line="240" w:lineRule="auto"/>
      <w:jc w:val="left"/>
      <w:rPr>
        <w:rFonts w:ascii="Franklin Gothic Book" w:hAnsi="Franklin Gothic Book"/>
        <w:i w:val="0"/>
        <w:iCs/>
        <w:color w:val="000000"/>
        <w:sz w:val="16"/>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90C7C" w:rsidRDefault="00790C7C" w14:paraId="2BBC3863" w14:textId="77777777">
      <w:pPr>
        <w:pStyle w:val="Heading2"/>
      </w:pPr>
      <w:r>
        <w:separator/>
      </w:r>
    </w:p>
  </w:footnote>
  <w:footnote w:type="continuationSeparator" w:id="0">
    <w:p w:rsidR="00790C7C" w:rsidRDefault="00790C7C" w14:paraId="1F32969D" w14:textId="77777777">
      <w:pPr>
        <w:pStyle w:val="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C4DFA" w:rsidR="00B01110" w:rsidRDefault="00B01110" w14:paraId="56C92F4E" w14:textId="06588C3F">
    <w:pPr>
      <w:pStyle w:val="Header"/>
      <w:pBdr>
        <w:bottom w:val="none" w:color="auto" w:sz="0" w:space="0"/>
      </w:pBdr>
      <w:tabs>
        <w:tab w:val="clear" w:pos="4320"/>
        <w:tab w:val="clear" w:pos="8640"/>
      </w:tabs>
      <w:spacing w:before="10" w:after="5" w:line="240" w:lineRule="auto"/>
      <w:jc w:val="center"/>
      <w:rPr>
        <w:rFonts w:ascii="Franklin Gothic Book" w:hAnsi="Franklin Gothic Book"/>
        <w:color w:val="00000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B3E3585"/>
    <w:multiLevelType w:val="hybridMultilevel"/>
    <w:tmpl w:val="34C26844"/>
    <w:lvl w:ilvl="0" w:tplc="04090015">
      <w:start w:val="1"/>
      <w:numFmt w:val="upperLetter"/>
      <w:lvlText w:val="%1."/>
      <w:lvlJc w:val="left"/>
      <w:pPr>
        <w:ind w:left="1777" w:hanging="360"/>
      </w:p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2" w15:restartNumberingAfterBreak="0">
    <w:nsid w:val="39C20401"/>
    <w:multiLevelType w:val="hybridMultilevel"/>
    <w:tmpl w:val="9E48D39C"/>
    <w:lvl w:ilvl="0" w:tplc="04090015">
      <w:start w:val="1"/>
      <w:numFmt w:val="upp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3" w15:restartNumberingAfterBreak="0">
    <w:nsid w:val="55444B75"/>
    <w:multiLevelType w:val="hybridMultilevel"/>
    <w:tmpl w:val="34C26844"/>
    <w:lvl w:ilvl="0" w:tplc="04090015">
      <w:start w:val="1"/>
      <w:numFmt w:val="upperLetter"/>
      <w:lvlText w:val="%1."/>
      <w:lvlJc w:val="left"/>
      <w:pPr>
        <w:ind w:left="1777" w:hanging="360"/>
      </w:p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4" w15:restartNumberingAfterBreak="0">
    <w:nsid w:val="5E467500"/>
    <w:multiLevelType w:val="hybridMultilevel"/>
    <w:tmpl w:val="A4EEEC84"/>
    <w:lvl w:ilvl="0" w:tplc="76FE4CA2">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601F46C7"/>
    <w:multiLevelType w:val="singleLevel"/>
    <w:tmpl w:val="E820CFF4"/>
    <w:lvl w:ilvl="0">
      <w:start w:val="10"/>
      <w:numFmt w:val="decimal"/>
      <w:lvlText w:val="%1."/>
      <w:legacy w:legacy="1" w:legacySpace="0" w:legacyIndent="390"/>
      <w:lvlJc w:val="left"/>
      <w:pPr>
        <w:ind w:left="390" w:hanging="390"/>
      </w:pPr>
    </w:lvl>
  </w:abstractNum>
  <w:abstractNum w:abstractNumId="6" w15:restartNumberingAfterBreak="0">
    <w:nsid w:val="67F866C4"/>
    <w:multiLevelType w:val="hybridMultilevel"/>
    <w:tmpl w:val="981E40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79691450"/>
    <w:multiLevelType w:val="hybridMultilevel"/>
    <w:tmpl w:val="F23ECA24"/>
    <w:lvl w:ilvl="0" w:tplc="59C41826">
      <w:start w:val="1"/>
      <w:numFmt w:val="decimal"/>
      <w:lvlText w:val="%1."/>
      <w:lvlJc w:val="left"/>
      <w:pPr>
        <w:ind w:left="720" w:hanging="360"/>
      </w:pPr>
      <w:rPr>
        <w:rFonts w:hint="default" w:ascii="Franklin Gothic Medium" w:hAnsi="Franklin Gothic Medium"/>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3706040">
    <w:abstractNumId w:val="0"/>
    <w:lvlOverride w:ilvl="0">
      <w:lvl w:ilvl="0">
        <w:numFmt w:val="bullet"/>
        <w:lvlText w:val=""/>
        <w:legacy w:legacy="1" w:legacySpace="0" w:legacyIndent="765"/>
        <w:lvlJc w:val="left"/>
        <w:pPr>
          <w:ind w:left="1170" w:hanging="765"/>
        </w:pPr>
        <w:rPr>
          <w:rFonts w:hint="default" w:ascii="Wingdings" w:hAnsi="Wingdings"/>
        </w:rPr>
      </w:lvl>
    </w:lvlOverride>
  </w:num>
  <w:num w:numId="2" w16cid:durableId="1810169905">
    <w:abstractNumId w:val="5"/>
  </w:num>
  <w:num w:numId="3" w16cid:durableId="139006813">
    <w:abstractNumId w:val="2"/>
  </w:num>
  <w:num w:numId="4" w16cid:durableId="16005913">
    <w:abstractNumId w:val="3"/>
  </w:num>
  <w:num w:numId="5" w16cid:durableId="1982298159">
    <w:abstractNumId w:val="1"/>
  </w:num>
  <w:num w:numId="6" w16cid:durableId="1599287571">
    <w:abstractNumId w:val="7"/>
  </w:num>
  <w:num w:numId="7" w16cid:durableId="2036690652">
    <w:abstractNumId w:val="4"/>
  </w:num>
  <w:num w:numId="8" w16cid:durableId="19124984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769"/>
    <w:rsid w:val="00007C31"/>
    <w:rsid w:val="00007FF4"/>
    <w:rsid w:val="000130C2"/>
    <w:rsid w:val="0002641D"/>
    <w:rsid w:val="00030F95"/>
    <w:rsid w:val="0003308A"/>
    <w:rsid w:val="0003737C"/>
    <w:rsid w:val="000378C7"/>
    <w:rsid w:val="00041CCA"/>
    <w:rsid w:val="000445DE"/>
    <w:rsid w:val="000572D6"/>
    <w:rsid w:val="00057605"/>
    <w:rsid w:val="00063E90"/>
    <w:rsid w:val="00092CF8"/>
    <w:rsid w:val="0009440C"/>
    <w:rsid w:val="00096A9E"/>
    <w:rsid w:val="00097AAE"/>
    <w:rsid w:val="000A1F49"/>
    <w:rsid w:val="000A65AF"/>
    <w:rsid w:val="000A7917"/>
    <w:rsid w:val="000B2B5F"/>
    <w:rsid w:val="000B5A12"/>
    <w:rsid w:val="000B7A5C"/>
    <w:rsid w:val="000C0DDF"/>
    <w:rsid w:val="000C2ACF"/>
    <w:rsid w:val="000C5E3F"/>
    <w:rsid w:val="000C794A"/>
    <w:rsid w:val="000E210F"/>
    <w:rsid w:val="000E2BE1"/>
    <w:rsid w:val="000E46AD"/>
    <w:rsid w:val="000F1003"/>
    <w:rsid w:val="000F417D"/>
    <w:rsid w:val="00102C10"/>
    <w:rsid w:val="0011017F"/>
    <w:rsid w:val="0011183B"/>
    <w:rsid w:val="00111C93"/>
    <w:rsid w:val="0011697C"/>
    <w:rsid w:val="00122998"/>
    <w:rsid w:val="001328FE"/>
    <w:rsid w:val="00133EBC"/>
    <w:rsid w:val="0013420C"/>
    <w:rsid w:val="00141E05"/>
    <w:rsid w:val="001461E1"/>
    <w:rsid w:val="0014741E"/>
    <w:rsid w:val="0015589D"/>
    <w:rsid w:val="00163B4B"/>
    <w:rsid w:val="0016665D"/>
    <w:rsid w:val="00173B71"/>
    <w:rsid w:val="00174769"/>
    <w:rsid w:val="00175007"/>
    <w:rsid w:val="00182A50"/>
    <w:rsid w:val="00183C2D"/>
    <w:rsid w:val="00197E34"/>
    <w:rsid w:val="001A7E5C"/>
    <w:rsid w:val="001B2673"/>
    <w:rsid w:val="001B55B9"/>
    <w:rsid w:val="001B6FB6"/>
    <w:rsid w:val="001B73DF"/>
    <w:rsid w:val="001C1EA6"/>
    <w:rsid w:val="001C5C9A"/>
    <w:rsid w:val="001D03C9"/>
    <w:rsid w:val="001D5D42"/>
    <w:rsid w:val="001E1AEC"/>
    <w:rsid w:val="001E75CC"/>
    <w:rsid w:val="001F0FA5"/>
    <w:rsid w:val="0021129B"/>
    <w:rsid w:val="00211939"/>
    <w:rsid w:val="002140F8"/>
    <w:rsid w:val="00226D0A"/>
    <w:rsid w:val="00231BD3"/>
    <w:rsid w:val="002333A4"/>
    <w:rsid w:val="00240D54"/>
    <w:rsid w:val="00245364"/>
    <w:rsid w:val="00246917"/>
    <w:rsid w:val="0026552D"/>
    <w:rsid w:val="002765BC"/>
    <w:rsid w:val="00285408"/>
    <w:rsid w:val="0028680D"/>
    <w:rsid w:val="002869F5"/>
    <w:rsid w:val="002876FD"/>
    <w:rsid w:val="00293E25"/>
    <w:rsid w:val="002A4AA5"/>
    <w:rsid w:val="002A53DC"/>
    <w:rsid w:val="002A623A"/>
    <w:rsid w:val="002A74A0"/>
    <w:rsid w:val="002B1EAA"/>
    <w:rsid w:val="002B2D0E"/>
    <w:rsid w:val="002B3784"/>
    <w:rsid w:val="002C0BC1"/>
    <w:rsid w:val="002C38F6"/>
    <w:rsid w:val="002D198A"/>
    <w:rsid w:val="002D1DF6"/>
    <w:rsid w:val="002D5BF4"/>
    <w:rsid w:val="002E502C"/>
    <w:rsid w:val="002E51F1"/>
    <w:rsid w:val="002E772B"/>
    <w:rsid w:val="002F4AD1"/>
    <w:rsid w:val="002F5A87"/>
    <w:rsid w:val="003053BF"/>
    <w:rsid w:val="00317917"/>
    <w:rsid w:val="00317B70"/>
    <w:rsid w:val="00321811"/>
    <w:rsid w:val="00321CEB"/>
    <w:rsid w:val="00340ED6"/>
    <w:rsid w:val="00342879"/>
    <w:rsid w:val="003430D9"/>
    <w:rsid w:val="00344EE9"/>
    <w:rsid w:val="00350781"/>
    <w:rsid w:val="00354E24"/>
    <w:rsid w:val="0036313D"/>
    <w:rsid w:val="00381EC8"/>
    <w:rsid w:val="00382BFB"/>
    <w:rsid w:val="00392594"/>
    <w:rsid w:val="00393A01"/>
    <w:rsid w:val="0039581D"/>
    <w:rsid w:val="003A0432"/>
    <w:rsid w:val="003A7F89"/>
    <w:rsid w:val="003C292F"/>
    <w:rsid w:val="003D35E7"/>
    <w:rsid w:val="003D6E6B"/>
    <w:rsid w:val="003D76C0"/>
    <w:rsid w:val="003F6916"/>
    <w:rsid w:val="00404115"/>
    <w:rsid w:val="00405505"/>
    <w:rsid w:val="004126D7"/>
    <w:rsid w:val="0041394D"/>
    <w:rsid w:val="004234C6"/>
    <w:rsid w:val="0042495E"/>
    <w:rsid w:val="00427258"/>
    <w:rsid w:val="0043588B"/>
    <w:rsid w:val="0043663B"/>
    <w:rsid w:val="004416D4"/>
    <w:rsid w:val="00442674"/>
    <w:rsid w:val="004448BE"/>
    <w:rsid w:val="004460A1"/>
    <w:rsid w:val="00447496"/>
    <w:rsid w:val="00453936"/>
    <w:rsid w:val="00456EA9"/>
    <w:rsid w:val="00465FD5"/>
    <w:rsid w:val="00473409"/>
    <w:rsid w:val="00473C3B"/>
    <w:rsid w:val="00475A51"/>
    <w:rsid w:val="004878A1"/>
    <w:rsid w:val="00487B90"/>
    <w:rsid w:val="00490610"/>
    <w:rsid w:val="00496199"/>
    <w:rsid w:val="00497495"/>
    <w:rsid w:val="004A071A"/>
    <w:rsid w:val="004A442F"/>
    <w:rsid w:val="004A6CE3"/>
    <w:rsid w:val="004B498D"/>
    <w:rsid w:val="004C1F24"/>
    <w:rsid w:val="004C493C"/>
    <w:rsid w:val="004C6BD3"/>
    <w:rsid w:val="004D0148"/>
    <w:rsid w:val="004D0B00"/>
    <w:rsid w:val="004D1237"/>
    <w:rsid w:val="004E53DF"/>
    <w:rsid w:val="004E6F8B"/>
    <w:rsid w:val="004F6888"/>
    <w:rsid w:val="004F6B08"/>
    <w:rsid w:val="004F6B33"/>
    <w:rsid w:val="00502642"/>
    <w:rsid w:val="005030B7"/>
    <w:rsid w:val="00504FE0"/>
    <w:rsid w:val="0050697A"/>
    <w:rsid w:val="00514E4A"/>
    <w:rsid w:val="00516E61"/>
    <w:rsid w:val="00521962"/>
    <w:rsid w:val="00524231"/>
    <w:rsid w:val="0053205D"/>
    <w:rsid w:val="005402CE"/>
    <w:rsid w:val="00541C9C"/>
    <w:rsid w:val="005430B3"/>
    <w:rsid w:val="005569F1"/>
    <w:rsid w:val="0055722C"/>
    <w:rsid w:val="005600BF"/>
    <w:rsid w:val="00561D7C"/>
    <w:rsid w:val="005635B7"/>
    <w:rsid w:val="00566D0D"/>
    <w:rsid w:val="00591DEE"/>
    <w:rsid w:val="005A7578"/>
    <w:rsid w:val="005B4FAA"/>
    <w:rsid w:val="005C4DFA"/>
    <w:rsid w:val="005E1F5D"/>
    <w:rsid w:val="005E34F7"/>
    <w:rsid w:val="005E62EA"/>
    <w:rsid w:val="005F3A42"/>
    <w:rsid w:val="0060008E"/>
    <w:rsid w:val="0060445A"/>
    <w:rsid w:val="00613A9F"/>
    <w:rsid w:val="006143DD"/>
    <w:rsid w:val="00615CF1"/>
    <w:rsid w:val="00616B3E"/>
    <w:rsid w:val="0062651B"/>
    <w:rsid w:val="00636C2F"/>
    <w:rsid w:val="00647982"/>
    <w:rsid w:val="00654EB6"/>
    <w:rsid w:val="00674580"/>
    <w:rsid w:val="006749E4"/>
    <w:rsid w:val="00674DE5"/>
    <w:rsid w:val="00676E86"/>
    <w:rsid w:val="0068542F"/>
    <w:rsid w:val="006920F8"/>
    <w:rsid w:val="0069299D"/>
    <w:rsid w:val="00693870"/>
    <w:rsid w:val="0069530A"/>
    <w:rsid w:val="00696BD6"/>
    <w:rsid w:val="006A2165"/>
    <w:rsid w:val="006A489E"/>
    <w:rsid w:val="006A4D30"/>
    <w:rsid w:val="006A513D"/>
    <w:rsid w:val="006C35A6"/>
    <w:rsid w:val="006C36A5"/>
    <w:rsid w:val="006D29F3"/>
    <w:rsid w:val="006D3644"/>
    <w:rsid w:val="006E0089"/>
    <w:rsid w:val="006E116C"/>
    <w:rsid w:val="006E1ED2"/>
    <w:rsid w:val="006F15A9"/>
    <w:rsid w:val="006F2A6B"/>
    <w:rsid w:val="0070732D"/>
    <w:rsid w:val="007113F3"/>
    <w:rsid w:val="00714D8B"/>
    <w:rsid w:val="00727B44"/>
    <w:rsid w:val="00756A19"/>
    <w:rsid w:val="00765F9C"/>
    <w:rsid w:val="00772D08"/>
    <w:rsid w:val="00774729"/>
    <w:rsid w:val="0077545D"/>
    <w:rsid w:val="007838D7"/>
    <w:rsid w:val="00790C7C"/>
    <w:rsid w:val="00794590"/>
    <w:rsid w:val="007A0DC6"/>
    <w:rsid w:val="007A6A5F"/>
    <w:rsid w:val="007C2EB2"/>
    <w:rsid w:val="007C638C"/>
    <w:rsid w:val="007C68E7"/>
    <w:rsid w:val="007D7C91"/>
    <w:rsid w:val="007E19DA"/>
    <w:rsid w:val="007E2CDB"/>
    <w:rsid w:val="007F02C1"/>
    <w:rsid w:val="008029FC"/>
    <w:rsid w:val="00811541"/>
    <w:rsid w:val="0081479A"/>
    <w:rsid w:val="00823646"/>
    <w:rsid w:val="00825651"/>
    <w:rsid w:val="00826F5D"/>
    <w:rsid w:val="0082775E"/>
    <w:rsid w:val="008375FA"/>
    <w:rsid w:val="0084141B"/>
    <w:rsid w:val="00845886"/>
    <w:rsid w:val="00846372"/>
    <w:rsid w:val="00847FBE"/>
    <w:rsid w:val="008517B6"/>
    <w:rsid w:val="008545DE"/>
    <w:rsid w:val="008602F7"/>
    <w:rsid w:val="008616D2"/>
    <w:rsid w:val="008619A7"/>
    <w:rsid w:val="00862610"/>
    <w:rsid w:val="00871796"/>
    <w:rsid w:val="00871A80"/>
    <w:rsid w:val="00874CD4"/>
    <w:rsid w:val="00887170"/>
    <w:rsid w:val="008A0542"/>
    <w:rsid w:val="008A33D5"/>
    <w:rsid w:val="008A3A52"/>
    <w:rsid w:val="008B0CCA"/>
    <w:rsid w:val="008B2D63"/>
    <w:rsid w:val="008B3446"/>
    <w:rsid w:val="008C38D0"/>
    <w:rsid w:val="008C5DC0"/>
    <w:rsid w:val="008D4396"/>
    <w:rsid w:val="008E63F8"/>
    <w:rsid w:val="008E772E"/>
    <w:rsid w:val="0090322E"/>
    <w:rsid w:val="00916299"/>
    <w:rsid w:val="00923947"/>
    <w:rsid w:val="009262F6"/>
    <w:rsid w:val="00933B83"/>
    <w:rsid w:val="00935A85"/>
    <w:rsid w:val="00941152"/>
    <w:rsid w:val="00943221"/>
    <w:rsid w:val="009477A7"/>
    <w:rsid w:val="00963F48"/>
    <w:rsid w:val="00966EF5"/>
    <w:rsid w:val="0097159D"/>
    <w:rsid w:val="009813A4"/>
    <w:rsid w:val="009B01E4"/>
    <w:rsid w:val="009B2862"/>
    <w:rsid w:val="009B29A1"/>
    <w:rsid w:val="009B4FDB"/>
    <w:rsid w:val="009C04D6"/>
    <w:rsid w:val="009D2418"/>
    <w:rsid w:val="009D3FDF"/>
    <w:rsid w:val="009E1414"/>
    <w:rsid w:val="009F2616"/>
    <w:rsid w:val="009F6491"/>
    <w:rsid w:val="009F7C4B"/>
    <w:rsid w:val="00A10233"/>
    <w:rsid w:val="00A14F6B"/>
    <w:rsid w:val="00A16B4F"/>
    <w:rsid w:val="00A23629"/>
    <w:rsid w:val="00A4243B"/>
    <w:rsid w:val="00A456B0"/>
    <w:rsid w:val="00A55BE9"/>
    <w:rsid w:val="00A67946"/>
    <w:rsid w:val="00A72E6B"/>
    <w:rsid w:val="00A76134"/>
    <w:rsid w:val="00A8258F"/>
    <w:rsid w:val="00A853EB"/>
    <w:rsid w:val="00AA4E3B"/>
    <w:rsid w:val="00AA6E1C"/>
    <w:rsid w:val="00AA726B"/>
    <w:rsid w:val="00AB146A"/>
    <w:rsid w:val="00AB6CD9"/>
    <w:rsid w:val="00AC0369"/>
    <w:rsid w:val="00AC0A8E"/>
    <w:rsid w:val="00AC2430"/>
    <w:rsid w:val="00AC33CC"/>
    <w:rsid w:val="00AC78DA"/>
    <w:rsid w:val="00AD4DD4"/>
    <w:rsid w:val="00AD4FA3"/>
    <w:rsid w:val="00AE19D8"/>
    <w:rsid w:val="00AE6CD3"/>
    <w:rsid w:val="00AE729E"/>
    <w:rsid w:val="00AF2B5D"/>
    <w:rsid w:val="00AF2F8C"/>
    <w:rsid w:val="00AF3561"/>
    <w:rsid w:val="00B01110"/>
    <w:rsid w:val="00B0331C"/>
    <w:rsid w:val="00B15194"/>
    <w:rsid w:val="00B1527C"/>
    <w:rsid w:val="00B163FF"/>
    <w:rsid w:val="00B20293"/>
    <w:rsid w:val="00B226CE"/>
    <w:rsid w:val="00B2580D"/>
    <w:rsid w:val="00B332C3"/>
    <w:rsid w:val="00B415CA"/>
    <w:rsid w:val="00B42547"/>
    <w:rsid w:val="00B4704B"/>
    <w:rsid w:val="00B54FC0"/>
    <w:rsid w:val="00B57E52"/>
    <w:rsid w:val="00B61EB7"/>
    <w:rsid w:val="00B64568"/>
    <w:rsid w:val="00B75725"/>
    <w:rsid w:val="00B813B4"/>
    <w:rsid w:val="00B8286E"/>
    <w:rsid w:val="00B85821"/>
    <w:rsid w:val="00B910DE"/>
    <w:rsid w:val="00B91E42"/>
    <w:rsid w:val="00B92E6F"/>
    <w:rsid w:val="00B95E57"/>
    <w:rsid w:val="00B97B92"/>
    <w:rsid w:val="00BA173E"/>
    <w:rsid w:val="00BA3E0F"/>
    <w:rsid w:val="00BA4E21"/>
    <w:rsid w:val="00BB138D"/>
    <w:rsid w:val="00BB39D5"/>
    <w:rsid w:val="00BB437D"/>
    <w:rsid w:val="00BB4B9D"/>
    <w:rsid w:val="00BD4BEC"/>
    <w:rsid w:val="00BE0239"/>
    <w:rsid w:val="00BE0331"/>
    <w:rsid w:val="00BE20B2"/>
    <w:rsid w:val="00BE2CAD"/>
    <w:rsid w:val="00BE4FAA"/>
    <w:rsid w:val="00BF1E5B"/>
    <w:rsid w:val="00C07476"/>
    <w:rsid w:val="00C1358D"/>
    <w:rsid w:val="00C1532B"/>
    <w:rsid w:val="00C26842"/>
    <w:rsid w:val="00C34169"/>
    <w:rsid w:val="00C431AE"/>
    <w:rsid w:val="00C457BF"/>
    <w:rsid w:val="00C47465"/>
    <w:rsid w:val="00C47F92"/>
    <w:rsid w:val="00C5461A"/>
    <w:rsid w:val="00C57AC9"/>
    <w:rsid w:val="00C75497"/>
    <w:rsid w:val="00C81786"/>
    <w:rsid w:val="00C84A02"/>
    <w:rsid w:val="00C87F71"/>
    <w:rsid w:val="00C94417"/>
    <w:rsid w:val="00CB1BB7"/>
    <w:rsid w:val="00CB3AAD"/>
    <w:rsid w:val="00CC2276"/>
    <w:rsid w:val="00CC2C02"/>
    <w:rsid w:val="00CC619F"/>
    <w:rsid w:val="00CD0B13"/>
    <w:rsid w:val="00CD2D17"/>
    <w:rsid w:val="00CF6A63"/>
    <w:rsid w:val="00CF74B2"/>
    <w:rsid w:val="00D02980"/>
    <w:rsid w:val="00D253A9"/>
    <w:rsid w:val="00D27096"/>
    <w:rsid w:val="00D27391"/>
    <w:rsid w:val="00D277B6"/>
    <w:rsid w:val="00D3189C"/>
    <w:rsid w:val="00D44074"/>
    <w:rsid w:val="00D440AF"/>
    <w:rsid w:val="00D510BA"/>
    <w:rsid w:val="00D52F6D"/>
    <w:rsid w:val="00D56469"/>
    <w:rsid w:val="00D603BE"/>
    <w:rsid w:val="00D60E19"/>
    <w:rsid w:val="00D6643D"/>
    <w:rsid w:val="00D83534"/>
    <w:rsid w:val="00D84A5E"/>
    <w:rsid w:val="00D90EA5"/>
    <w:rsid w:val="00D936C0"/>
    <w:rsid w:val="00DA22DD"/>
    <w:rsid w:val="00DA29E1"/>
    <w:rsid w:val="00DA3159"/>
    <w:rsid w:val="00DA474B"/>
    <w:rsid w:val="00DC2D4E"/>
    <w:rsid w:val="00DC70E0"/>
    <w:rsid w:val="00DD15E8"/>
    <w:rsid w:val="00DD2C50"/>
    <w:rsid w:val="00DD343A"/>
    <w:rsid w:val="00DE5C05"/>
    <w:rsid w:val="00DE63BD"/>
    <w:rsid w:val="00DF75D2"/>
    <w:rsid w:val="00E00BE8"/>
    <w:rsid w:val="00E0373D"/>
    <w:rsid w:val="00E05452"/>
    <w:rsid w:val="00E141BA"/>
    <w:rsid w:val="00E14674"/>
    <w:rsid w:val="00E312C5"/>
    <w:rsid w:val="00E41616"/>
    <w:rsid w:val="00E47BE6"/>
    <w:rsid w:val="00E50DD5"/>
    <w:rsid w:val="00E53E10"/>
    <w:rsid w:val="00E56ED7"/>
    <w:rsid w:val="00E65428"/>
    <w:rsid w:val="00E6584D"/>
    <w:rsid w:val="00E67BE0"/>
    <w:rsid w:val="00E732A5"/>
    <w:rsid w:val="00E76092"/>
    <w:rsid w:val="00E81B9B"/>
    <w:rsid w:val="00E85774"/>
    <w:rsid w:val="00E901DF"/>
    <w:rsid w:val="00E93802"/>
    <w:rsid w:val="00E94438"/>
    <w:rsid w:val="00E94B28"/>
    <w:rsid w:val="00EB1A7B"/>
    <w:rsid w:val="00EB1F38"/>
    <w:rsid w:val="00EB4844"/>
    <w:rsid w:val="00EB5BF3"/>
    <w:rsid w:val="00EB6D38"/>
    <w:rsid w:val="00EC5B8D"/>
    <w:rsid w:val="00EC6434"/>
    <w:rsid w:val="00ED3E98"/>
    <w:rsid w:val="00ED4EFF"/>
    <w:rsid w:val="00ED7194"/>
    <w:rsid w:val="00EE5CF9"/>
    <w:rsid w:val="00EF7FDC"/>
    <w:rsid w:val="00F03066"/>
    <w:rsid w:val="00F032F6"/>
    <w:rsid w:val="00F04D73"/>
    <w:rsid w:val="00F20F5F"/>
    <w:rsid w:val="00F22390"/>
    <w:rsid w:val="00F241A2"/>
    <w:rsid w:val="00F268CF"/>
    <w:rsid w:val="00F2753D"/>
    <w:rsid w:val="00F42CBF"/>
    <w:rsid w:val="00F478FD"/>
    <w:rsid w:val="00F671EF"/>
    <w:rsid w:val="00F73755"/>
    <w:rsid w:val="00F9059A"/>
    <w:rsid w:val="00F92801"/>
    <w:rsid w:val="00F93451"/>
    <w:rsid w:val="00FA3426"/>
    <w:rsid w:val="00FA6362"/>
    <w:rsid w:val="00FB0EB3"/>
    <w:rsid w:val="00FB1079"/>
    <w:rsid w:val="00FB67D7"/>
    <w:rsid w:val="00FC0F3A"/>
    <w:rsid w:val="00FC2CA4"/>
    <w:rsid w:val="00FC5385"/>
    <w:rsid w:val="00FC60C9"/>
    <w:rsid w:val="00FC6474"/>
    <w:rsid w:val="00FC7792"/>
    <w:rsid w:val="00FD09A1"/>
    <w:rsid w:val="00FD43DE"/>
    <w:rsid w:val="00FD7D96"/>
    <w:rsid w:val="00FE6B7C"/>
    <w:rsid w:val="00FF253F"/>
    <w:rsid w:val="00FF32D3"/>
    <w:rsid w:val="07A7B7B5"/>
    <w:rsid w:val="3CD10602"/>
    <w:rsid w:val="6E8A86C3"/>
    <w:rsid w:val="748B02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C92EC5"/>
  <w15:docId w15:val="{046E8B95-1A5E-41DC-B6CC-A2F68DF1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61D7C"/>
    <w:rPr>
      <w:rFonts w:ascii="Arial" w:hAnsi="Arial"/>
    </w:rPr>
  </w:style>
  <w:style w:type="paragraph" w:styleId="Heading1">
    <w:name w:val="heading 1"/>
    <w:aliases w:val="1"/>
    <w:basedOn w:val="Normal"/>
    <w:next w:val="Normal"/>
    <w:qFormat/>
    <w:rsid w:val="00561D7C"/>
    <w:pPr>
      <w:spacing w:after="240" w:line="260" w:lineRule="atLeast"/>
      <w:jc w:val="both"/>
      <w:outlineLvl w:val="0"/>
    </w:pPr>
    <w:rPr>
      <w:b/>
      <w:caps/>
      <w:color w:val="0000FF"/>
      <w:sz w:val="28"/>
    </w:rPr>
  </w:style>
  <w:style w:type="paragraph" w:styleId="Heading2">
    <w:name w:val="heading 2"/>
    <w:aliases w:val="2"/>
    <w:basedOn w:val="Normal"/>
    <w:next w:val="Normal"/>
    <w:qFormat/>
    <w:rsid w:val="00561D7C"/>
    <w:pPr>
      <w:keepNext/>
      <w:spacing w:after="240" w:line="260" w:lineRule="atLeast"/>
      <w:jc w:val="both"/>
      <w:outlineLvl w:val="1"/>
    </w:pPr>
    <w:rPr>
      <w:b/>
      <w:color w:val="0000FF"/>
      <w:sz w:val="24"/>
    </w:rPr>
  </w:style>
  <w:style w:type="paragraph" w:styleId="Heading3">
    <w:name w:val="heading 3"/>
    <w:aliases w:val="3"/>
    <w:basedOn w:val="Normal"/>
    <w:next w:val="Normal"/>
    <w:qFormat/>
    <w:rsid w:val="00561D7C"/>
    <w:pPr>
      <w:keepNext/>
      <w:spacing w:after="240" w:line="260" w:lineRule="atLeast"/>
      <w:jc w:val="both"/>
      <w:outlineLvl w:val="2"/>
    </w:pPr>
    <w:rPr>
      <w:b/>
      <w:color w:val="0000FF"/>
    </w:rPr>
  </w:style>
  <w:style w:type="paragraph" w:styleId="Heading4">
    <w:name w:val="heading 4"/>
    <w:aliases w:val="4"/>
    <w:basedOn w:val="Normal"/>
    <w:next w:val="Normal"/>
    <w:qFormat/>
    <w:rsid w:val="00561D7C"/>
    <w:pPr>
      <w:spacing w:after="240" w:line="260" w:lineRule="atLeast"/>
      <w:jc w:val="both"/>
      <w:outlineLvl w:val="3"/>
    </w:pPr>
    <w:rPr>
      <w:b/>
      <w:caps/>
      <w:color w:val="0000FF"/>
      <w:sz w:val="28"/>
    </w:rPr>
  </w:style>
  <w:style w:type="paragraph" w:styleId="Heading5">
    <w:name w:val="heading 5"/>
    <w:aliases w:val="5"/>
    <w:basedOn w:val="Normal"/>
    <w:next w:val="Normal"/>
    <w:qFormat/>
    <w:rsid w:val="00561D7C"/>
    <w:pPr>
      <w:spacing w:after="240" w:line="260" w:lineRule="atLeast"/>
      <w:jc w:val="both"/>
      <w:outlineLvl w:val="4"/>
    </w:pPr>
    <w:rPr>
      <w:b/>
      <w:caps/>
      <w:color w:val="0000FF"/>
      <w:sz w:val="28"/>
    </w:rPr>
  </w:style>
  <w:style w:type="paragraph" w:styleId="Heading6">
    <w:name w:val="heading 6"/>
    <w:basedOn w:val="Normal"/>
    <w:next w:val="Normal"/>
    <w:qFormat/>
    <w:rsid w:val="00561D7C"/>
    <w:pPr>
      <w:keepNext/>
      <w:tabs>
        <w:tab w:val="left" w:pos="360"/>
        <w:tab w:val="left" w:pos="720"/>
        <w:tab w:val="left" w:pos="1080"/>
        <w:tab w:val="left" w:pos="1440"/>
        <w:tab w:val="left" w:pos="1800"/>
        <w:tab w:val="left" w:pos="2160"/>
        <w:tab w:val="left" w:pos="2520"/>
        <w:tab w:val="left" w:pos="2880"/>
        <w:tab w:val="left" w:pos="3240"/>
        <w:tab w:val="left" w:pos="3600"/>
      </w:tabs>
      <w:spacing w:line="260" w:lineRule="atLeast"/>
      <w:jc w:val="center"/>
      <w:outlineLvl w:val="5"/>
    </w:pPr>
    <w:rPr>
      <w:rFonts w:ascii="Helvetica" w:hAnsi="Helvetica"/>
      <w:b/>
      <w:color w:val="0000FF"/>
    </w:rPr>
  </w:style>
  <w:style w:type="paragraph" w:styleId="Heading7">
    <w:name w:val="heading 7"/>
    <w:basedOn w:val="Normal"/>
    <w:next w:val="Normal"/>
    <w:qFormat/>
    <w:rsid w:val="00561D7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6"/>
    </w:pPr>
    <w:rPr>
      <w:b/>
      <w:i/>
      <w:color w:val="0000FF"/>
    </w:rPr>
  </w:style>
  <w:style w:type="paragraph" w:styleId="Heading8">
    <w:name w:val="heading 8"/>
    <w:basedOn w:val="Normal"/>
    <w:next w:val="Normal"/>
    <w:qFormat/>
    <w:rsid w:val="00561D7C"/>
    <w:pPr>
      <w:keepNext/>
      <w:spacing w:after="240" w:line="260" w:lineRule="atLeast"/>
      <w:jc w:val="center"/>
      <w:outlineLvl w:val="7"/>
    </w:pPr>
    <w:rPr>
      <w:i/>
      <w:color w:val="0000FF"/>
    </w:rPr>
  </w:style>
  <w:style w:type="paragraph" w:styleId="Heading9">
    <w:name w:val="heading 9"/>
    <w:basedOn w:val="Normal"/>
    <w:next w:val="Normal"/>
    <w:qFormat/>
    <w:rsid w:val="00561D7C"/>
    <w:pPr>
      <w:keepNext/>
      <w:jc w:val="center"/>
      <w:outlineLvl w:val="8"/>
    </w:pPr>
    <w:rPr>
      <w:i/>
      <w:color w:val="0000FF"/>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rsid w:val="00561D7C"/>
    <w:pPr>
      <w:pBdr>
        <w:top w:val="single" w:color="auto" w:sz="6" w:space="6"/>
      </w:pBdr>
      <w:tabs>
        <w:tab w:val="center" w:pos="4320"/>
        <w:tab w:val="right" w:pos="8640"/>
      </w:tabs>
      <w:spacing w:line="260" w:lineRule="atLeast"/>
      <w:jc w:val="center"/>
    </w:pPr>
    <w:rPr>
      <w:i/>
      <w:color w:val="0000FF"/>
      <w:sz w:val="18"/>
    </w:rPr>
  </w:style>
  <w:style w:type="paragraph" w:styleId="Header">
    <w:name w:val="header"/>
    <w:basedOn w:val="Normal"/>
    <w:rsid w:val="00561D7C"/>
    <w:pPr>
      <w:pBdr>
        <w:bottom w:val="single" w:color="auto" w:sz="6" w:space="6"/>
      </w:pBdr>
      <w:tabs>
        <w:tab w:val="center" w:pos="4320"/>
        <w:tab w:val="right" w:pos="8640"/>
      </w:tabs>
      <w:spacing w:after="240" w:line="260" w:lineRule="atLeast"/>
      <w:jc w:val="both"/>
    </w:pPr>
    <w:rPr>
      <w:color w:val="0000FF"/>
      <w:sz w:val="22"/>
    </w:rPr>
  </w:style>
  <w:style w:type="paragraph" w:styleId="Title">
    <w:name w:val="Title"/>
    <w:aliases w:val="t"/>
    <w:basedOn w:val="Normal"/>
    <w:qFormat/>
    <w:rsid w:val="00561D7C"/>
    <w:pPr>
      <w:spacing w:before="1200" w:after="240" w:line="260" w:lineRule="atLeast"/>
      <w:jc w:val="right"/>
    </w:pPr>
    <w:rPr>
      <w:b/>
      <w:i/>
      <w:color w:val="0000FF"/>
      <w:sz w:val="48"/>
    </w:rPr>
  </w:style>
  <w:style w:type="paragraph" w:styleId="OGTitle" w:customStyle="1">
    <w:name w:val="OG Title"/>
    <w:aliases w:val="ogt"/>
    <w:basedOn w:val="Normal"/>
    <w:rsid w:val="00561D7C"/>
    <w:pPr>
      <w:pBdr>
        <w:bottom w:val="single" w:color="auto" w:sz="12" w:space="4"/>
      </w:pBdr>
      <w:spacing w:before="1680" w:after="240" w:line="260" w:lineRule="atLeast"/>
      <w:jc w:val="right"/>
    </w:pPr>
    <w:rPr>
      <w:b/>
      <w:color w:val="0000FF"/>
      <w:sz w:val="36"/>
    </w:rPr>
  </w:style>
  <w:style w:type="paragraph" w:styleId="OGNumber" w:customStyle="1">
    <w:name w:val="OG Number"/>
    <w:aliases w:val="ogn"/>
    <w:basedOn w:val="Normal"/>
    <w:rsid w:val="00561D7C"/>
    <w:pPr>
      <w:spacing w:before="960" w:after="240" w:line="260" w:lineRule="atLeast"/>
      <w:jc w:val="right"/>
    </w:pPr>
    <w:rPr>
      <w:b/>
      <w:color w:val="0000FF"/>
      <w:sz w:val="28"/>
    </w:rPr>
  </w:style>
  <w:style w:type="paragraph" w:styleId="DocumentOwner" w:customStyle="1">
    <w:name w:val="Document Owner"/>
    <w:aliases w:val="do"/>
    <w:basedOn w:val="Normal"/>
    <w:rsid w:val="00561D7C"/>
    <w:pPr>
      <w:spacing w:before="2400" w:after="240" w:line="260" w:lineRule="atLeast"/>
      <w:jc w:val="right"/>
    </w:pPr>
    <w:rPr>
      <w:color w:val="0000FF"/>
      <w:sz w:val="24"/>
    </w:rPr>
  </w:style>
  <w:style w:type="paragraph" w:styleId="Address" w:customStyle="1">
    <w:name w:val="Address"/>
    <w:aliases w:val="a"/>
    <w:basedOn w:val="Normal"/>
    <w:rsid w:val="00561D7C"/>
    <w:pPr>
      <w:spacing w:before="1200" w:after="240" w:line="260" w:lineRule="atLeast"/>
      <w:jc w:val="right"/>
    </w:pPr>
    <w:rPr>
      <w:color w:val="0000FF"/>
      <w:sz w:val="24"/>
    </w:rPr>
  </w:style>
  <w:style w:type="paragraph" w:styleId="Bullet" w:customStyle="1">
    <w:name w:val="Bullet"/>
    <w:aliases w:val="b"/>
    <w:basedOn w:val="Normal"/>
    <w:rsid w:val="00561D7C"/>
    <w:pPr>
      <w:spacing w:after="120" w:line="260" w:lineRule="atLeast"/>
      <w:ind w:left="720" w:hanging="360"/>
      <w:jc w:val="both"/>
    </w:pPr>
    <w:rPr>
      <w:color w:val="0000FF"/>
    </w:rPr>
  </w:style>
  <w:style w:type="paragraph" w:styleId="SupplierName" w:customStyle="1">
    <w:name w:val="Supplier Name"/>
    <w:aliases w:val="sn"/>
    <w:basedOn w:val="Normal"/>
    <w:rsid w:val="00561D7C"/>
    <w:pPr>
      <w:tabs>
        <w:tab w:val="right" w:pos="3960"/>
        <w:tab w:val="left" w:pos="5580"/>
        <w:tab w:val="right" w:pos="6120"/>
        <w:tab w:val="left" w:pos="6560"/>
        <w:tab w:val="right" w:pos="7100"/>
        <w:tab w:val="left" w:pos="7640"/>
        <w:tab w:val="right" w:pos="8180"/>
        <w:tab w:val="left" w:pos="8640"/>
        <w:tab w:val="right" w:pos="9180"/>
      </w:tabs>
      <w:spacing w:after="240" w:line="260" w:lineRule="atLeast"/>
      <w:ind w:left="360"/>
    </w:pPr>
    <w:rPr>
      <w:color w:val="0000FF"/>
    </w:rPr>
  </w:style>
  <w:style w:type="paragraph" w:styleId="Line" w:customStyle="1">
    <w:name w:val="Line"/>
    <w:aliases w:val="l"/>
    <w:basedOn w:val="Normal"/>
    <w:rsid w:val="00561D7C"/>
    <w:pPr>
      <w:tabs>
        <w:tab w:val="right" w:pos="9360"/>
      </w:tabs>
      <w:spacing w:after="240" w:line="260" w:lineRule="atLeast"/>
      <w:jc w:val="both"/>
    </w:pPr>
    <w:rPr>
      <w:color w:val="0000FF"/>
    </w:rPr>
  </w:style>
  <w:style w:type="paragraph" w:styleId="footer2" w:customStyle="1">
    <w:name w:val="footer 2"/>
    <w:aliases w:val="f2"/>
    <w:basedOn w:val="Footer"/>
    <w:rsid w:val="00561D7C"/>
    <w:pPr>
      <w:pBdr>
        <w:top w:val="none" w:color="auto" w:sz="0" w:space="0"/>
      </w:pBdr>
      <w:tabs>
        <w:tab w:val="clear" w:pos="4320"/>
        <w:tab w:val="clear" w:pos="8640"/>
        <w:tab w:val="center" w:pos="4680"/>
        <w:tab w:val="right" w:pos="9360"/>
      </w:tabs>
      <w:jc w:val="left"/>
    </w:pPr>
  </w:style>
  <w:style w:type="paragraph" w:styleId="TableNormal1" w:customStyle="1">
    <w:name w:val="Table Normal1"/>
    <w:aliases w:val="tn"/>
    <w:basedOn w:val="Normal"/>
    <w:rsid w:val="00561D7C"/>
    <w:pPr>
      <w:spacing w:after="160"/>
      <w:jc w:val="both"/>
    </w:pPr>
    <w:rPr>
      <w:color w:val="0000FF"/>
      <w:sz w:val="18"/>
    </w:rPr>
  </w:style>
  <w:style w:type="paragraph" w:styleId="TableBullet" w:customStyle="1">
    <w:name w:val="Table Bullet"/>
    <w:aliases w:val="tb"/>
    <w:basedOn w:val="TableNormal1"/>
    <w:rsid w:val="00561D7C"/>
    <w:pPr>
      <w:ind w:left="360" w:hanging="360"/>
    </w:pPr>
  </w:style>
  <w:style w:type="paragraph" w:styleId="Hyphen" w:customStyle="1">
    <w:name w:val="Hyphen"/>
    <w:aliases w:val="h"/>
    <w:basedOn w:val="Bullet"/>
    <w:rsid w:val="00561D7C"/>
    <w:pPr>
      <w:ind w:left="1080"/>
    </w:pPr>
  </w:style>
  <w:style w:type="paragraph" w:styleId="footer3" w:customStyle="1">
    <w:name w:val="footer 3"/>
    <w:aliases w:val="f3"/>
    <w:basedOn w:val="footer2"/>
    <w:rsid w:val="00561D7C"/>
    <w:pPr>
      <w:pBdr>
        <w:top w:val="single" w:color="auto" w:sz="6" w:space="6"/>
      </w:pBdr>
      <w:tabs>
        <w:tab w:val="clear" w:pos="4680"/>
      </w:tabs>
    </w:pPr>
  </w:style>
  <w:style w:type="paragraph" w:styleId="Number" w:customStyle="1">
    <w:name w:val="Number"/>
    <w:aliases w:val="nu"/>
    <w:basedOn w:val="Normal"/>
    <w:rsid w:val="00561D7C"/>
    <w:pPr>
      <w:spacing w:after="240" w:line="260" w:lineRule="atLeast"/>
      <w:ind w:left="440" w:hanging="440"/>
      <w:jc w:val="both"/>
    </w:pPr>
    <w:rPr>
      <w:color w:val="0000FF"/>
    </w:rPr>
  </w:style>
  <w:style w:type="paragraph" w:styleId="Indent" w:customStyle="1">
    <w:name w:val="Indent"/>
    <w:aliases w:val="i"/>
    <w:basedOn w:val="Normal"/>
    <w:rsid w:val="00561D7C"/>
    <w:pPr>
      <w:spacing w:after="240" w:line="260" w:lineRule="atLeast"/>
      <w:ind w:left="360"/>
      <w:jc w:val="both"/>
    </w:pPr>
    <w:rPr>
      <w:color w:val="0000FF"/>
    </w:rPr>
  </w:style>
  <w:style w:type="character" w:styleId="PageNumber">
    <w:name w:val="page number"/>
    <w:basedOn w:val="DefaultParagraphFont"/>
    <w:rsid w:val="00561D7C"/>
  </w:style>
  <w:style w:type="character" w:styleId="LineNumber">
    <w:name w:val="line number"/>
    <w:basedOn w:val="DefaultParagraphFont"/>
    <w:rsid w:val="00561D7C"/>
  </w:style>
  <w:style w:type="paragraph" w:styleId="BodyText2">
    <w:name w:val="Body Text 2"/>
    <w:basedOn w:val="Normal"/>
    <w:rsid w:val="00561D7C"/>
    <w:pPr>
      <w:spacing w:after="120" w:line="480" w:lineRule="auto"/>
    </w:pPr>
  </w:style>
  <w:style w:type="paragraph" w:styleId="BodyText">
    <w:name w:val="Body Text"/>
    <w:basedOn w:val="Normal"/>
    <w:rsid w:val="00561D7C"/>
    <w:pPr>
      <w:tabs>
        <w:tab w:val="left" w:pos="360"/>
      </w:tabs>
      <w:jc w:val="both"/>
    </w:pPr>
    <w:rPr>
      <w:rFonts w:ascii="Helvetica-Narrow" w:hAnsi="Helvetica-Narrow"/>
      <w:b/>
      <w:color w:val="0000FF"/>
    </w:rPr>
  </w:style>
  <w:style w:type="paragraph" w:styleId="BodyTextIndent2">
    <w:name w:val="Body Text Indent 2"/>
    <w:basedOn w:val="Normal"/>
    <w:rsid w:val="00561D7C"/>
    <w:pPr>
      <w:tabs>
        <w:tab w:val="left" w:pos="1440"/>
      </w:tabs>
      <w:ind w:left="2160" w:hanging="2160"/>
      <w:jc w:val="both"/>
    </w:pPr>
    <w:rPr>
      <w:color w:val="0000FF"/>
    </w:rPr>
  </w:style>
  <w:style w:type="paragraph" w:styleId="BodyTextIndent3">
    <w:name w:val="Body Text Indent 3"/>
    <w:basedOn w:val="Normal"/>
    <w:rsid w:val="00561D7C"/>
    <w:pPr>
      <w:ind w:left="540" w:hanging="270"/>
      <w:jc w:val="both"/>
    </w:pPr>
    <w:rPr>
      <w:color w:val="0000FF"/>
      <w:sz w:val="18"/>
    </w:rPr>
  </w:style>
  <w:style w:type="paragraph" w:styleId="BodyText3">
    <w:name w:val="Body Text 3"/>
    <w:basedOn w:val="Normal"/>
    <w:rsid w:val="00561D7C"/>
    <w:pPr>
      <w:jc w:val="center"/>
    </w:pPr>
    <w:rPr>
      <w:rFonts w:ascii="Helvetica" w:hAnsi="Helvetica"/>
      <w:b/>
      <w:color w:val="0000FF"/>
      <w:sz w:val="24"/>
    </w:rPr>
  </w:style>
  <w:style w:type="character" w:styleId="Hyperlink">
    <w:name w:val="Hyperlink"/>
    <w:basedOn w:val="DefaultParagraphFont"/>
    <w:rsid w:val="00561D7C"/>
    <w:rPr>
      <w:color w:val="0000FF"/>
      <w:u w:val="single"/>
    </w:rPr>
  </w:style>
  <w:style w:type="paragraph" w:styleId="BlockText">
    <w:name w:val="Block Text"/>
    <w:basedOn w:val="Normal"/>
    <w:rsid w:val="00561D7C"/>
    <w:pPr>
      <w:spacing w:after="120"/>
      <w:ind w:left="1440" w:right="1440"/>
    </w:pPr>
  </w:style>
  <w:style w:type="paragraph" w:styleId="BodyTextFirstIndent">
    <w:name w:val="Body Text First Indent"/>
    <w:basedOn w:val="BodyText"/>
    <w:rsid w:val="00561D7C"/>
    <w:pPr>
      <w:tabs>
        <w:tab w:val="clear" w:pos="360"/>
      </w:tabs>
      <w:spacing w:after="120"/>
      <w:ind w:firstLine="210"/>
      <w:jc w:val="left"/>
    </w:pPr>
    <w:rPr>
      <w:rFonts w:ascii="Arial" w:hAnsi="Arial"/>
      <w:b w:val="0"/>
      <w:color w:val="auto"/>
    </w:rPr>
  </w:style>
  <w:style w:type="paragraph" w:styleId="BodyTextFirstIndent2">
    <w:name w:val="Body Text First Indent 2"/>
    <w:basedOn w:val="BodyText2"/>
    <w:rsid w:val="00561D7C"/>
    <w:pPr>
      <w:ind w:left="360" w:firstLine="210"/>
    </w:pPr>
  </w:style>
  <w:style w:type="paragraph" w:styleId="Caption">
    <w:name w:val="caption"/>
    <w:basedOn w:val="Normal"/>
    <w:next w:val="Normal"/>
    <w:qFormat/>
    <w:rsid w:val="00561D7C"/>
    <w:pPr>
      <w:spacing w:before="120" w:after="120"/>
    </w:pPr>
    <w:rPr>
      <w:b/>
    </w:rPr>
  </w:style>
  <w:style w:type="paragraph" w:styleId="Closing">
    <w:name w:val="Closing"/>
    <w:basedOn w:val="Normal"/>
    <w:rsid w:val="00561D7C"/>
    <w:pPr>
      <w:ind w:left="4320"/>
    </w:pPr>
  </w:style>
  <w:style w:type="paragraph" w:styleId="CommentText">
    <w:name w:val="annotation text"/>
    <w:basedOn w:val="Normal"/>
    <w:link w:val="CommentTextChar"/>
    <w:semiHidden/>
    <w:rsid w:val="00561D7C"/>
  </w:style>
  <w:style w:type="paragraph" w:styleId="Date">
    <w:name w:val="Date"/>
    <w:basedOn w:val="Normal"/>
    <w:next w:val="Normal"/>
    <w:rsid w:val="00561D7C"/>
  </w:style>
  <w:style w:type="paragraph" w:styleId="DocumentMap">
    <w:name w:val="Document Map"/>
    <w:basedOn w:val="Normal"/>
    <w:semiHidden/>
    <w:rsid w:val="00561D7C"/>
    <w:pPr>
      <w:shd w:val="clear" w:color="auto" w:fill="000080"/>
    </w:pPr>
    <w:rPr>
      <w:rFonts w:ascii="Tahoma" w:hAnsi="Tahoma"/>
    </w:rPr>
  </w:style>
  <w:style w:type="paragraph" w:styleId="EndnoteText">
    <w:name w:val="endnote text"/>
    <w:basedOn w:val="Normal"/>
    <w:semiHidden/>
    <w:rsid w:val="00561D7C"/>
  </w:style>
  <w:style w:type="paragraph" w:styleId="EnvelopeAddress">
    <w:name w:val="envelope address"/>
    <w:basedOn w:val="Normal"/>
    <w:rsid w:val="00561D7C"/>
    <w:pPr>
      <w:framePr w:w="7920" w:h="1980" w:hSpace="180" w:wrap="auto" w:hAnchor="page" w:xAlign="center" w:yAlign="bottom" w:hRule="exact"/>
      <w:ind w:left="2880"/>
    </w:pPr>
    <w:rPr>
      <w:sz w:val="24"/>
    </w:rPr>
  </w:style>
  <w:style w:type="paragraph" w:styleId="EnvelopeReturn">
    <w:name w:val="envelope return"/>
    <w:basedOn w:val="Normal"/>
    <w:rsid w:val="00561D7C"/>
  </w:style>
  <w:style w:type="paragraph" w:styleId="FootnoteText">
    <w:name w:val="footnote text"/>
    <w:basedOn w:val="Normal"/>
    <w:semiHidden/>
    <w:rsid w:val="00561D7C"/>
  </w:style>
  <w:style w:type="paragraph" w:styleId="Index1">
    <w:name w:val="index 1"/>
    <w:basedOn w:val="Normal"/>
    <w:next w:val="Normal"/>
    <w:semiHidden/>
    <w:rsid w:val="00561D7C"/>
    <w:pPr>
      <w:ind w:left="200" w:hanging="200"/>
    </w:pPr>
  </w:style>
  <w:style w:type="paragraph" w:styleId="Index2">
    <w:name w:val="index 2"/>
    <w:basedOn w:val="Normal"/>
    <w:next w:val="Normal"/>
    <w:semiHidden/>
    <w:rsid w:val="00561D7C"/>
    <w:pPr>
      <w:ind w:left="400" w:hanging="200"/>
    </w:pPr>
  </w:style>
  <w:style w:type="paragraph" w:styleId="Index3">
    <w:name w:val="index 3"/>
    <w:basedOn w:val="Normal"/>
    <w:next w:val="Normal"/>
    <w:semiHidden/>
    <w:rsid w:val="00561D7C"/>
    <w:pPr>
      <w:ind w:left="600" w:hanging="200"/>
    </w:pPr>
  </w:style>
  <w:style w:type="paragraph" w:styleId="Index4">
    <w:name w:val="index 4"/>
    <w:basedOn w:val="Normal"/>
    <w:next w:val="Normal"/>
    <w:semiHidden/>
    <w:rsid w:val="00561D7C"/>
    <w:pPr>
      <w:ind w:left="800" w:hanging="200"/>
    </w:pPr>
  </w:style>
  <w:style w:type="paragraph" w:styleId="Index5">
    <w:name w:val="index 5"/>
    <w:basedOn w:val="Normal"/>
    <w:next w:val="Normal"/>
    <w:semiHidden/>
    <w:rsid w:val="00561D7C"/>
    <w:pPr>
      <w:ind w:left="1000" w:hanging="200"/>
    </w:pPr>
  </w:style>
  <w:style w:type="paragraph" w:styleId="Index6">
    <w:name w:val="index 6"/>
    <w:basedOn w:val="Normal"/>
    <w:next w:val="Normal"/>
    <w:semiHidden/>
    <w:rsid w:val="00561D7C"/>
    <w:pPr>
      <w:ind w:left="1200" w:hanging="200"/>
    </w:pPr>
  </w:style>
  <w:style w:type="paragraph" w:styleId="Index7">
    <w:name w:val="index 7"/>
    <w:basedOn w:val="Normal"/>
    <w:next w:val="Normal"/>
    <w:semiHidden/>
    <w:rsid w:val="00561D7C"/>
    <w:pPr>
      <w:ind w:left="1400" w:hanging="200"/>
    </w:pPr>
  </w:style>
  <w:style w:type="paragraph" w:styleId="Index8">
    <w:name w:val="index 8"/>
    <w:basedOn w:val="Normal"/>
    <w:next w:val="Normal"/>
    <w:semiHidden/>
    <w:rsid w:val="00561D7C"/>
    <w:pPr>
      <w:ind w:left="1600" w:hanging="200"/>
    </w:pPr>
  </w:style>
  <w:style w:type="paragraph" w:styleId="Index9">
    <w:name w:val="index 9"/>
    <w:basedOn w:val="Normal"/>
    <w:next w:val="Normal"/>
    <w:semiHidden/>
    <w:rsid w:val="00561D7C"/>
    <w:pPr>
      <w:ind w:left="1800" w:hanging="200"/>
    </w:pPr>
  </w:style>
  <w:style w:type="paragraph" w:styleId="IndexHeading">
    <w:name w:val="index heading"/>
    <w:basedOn w:val="Normal"/>
    <w:next w:val="Index1"/>
    <w:semiHidden/>
    <w:rsid w:val="00561D7C"/>
    <w:rPr>
      <w:b/>
    </w:rPr>
  </w:style>
  <w:style w:type="paragraph" w:styleId="List">
    <w:name w:val="List"/>
    <w:basedOn w:val="Normal"/>
    <w:rsid w:val="00561D7C"/>
    <w:pPr>
      <w:ind w:left="360" w:hanging="360"/>
    </w:pPr>
  </w:style>
  <w:style w:type="paragraph" w:styleId="List2">
    <w:name w:val="List 2"/>
    <w:basedOn w:val="Normal"/>
    <w:rsid w:val="00561D7C"/>
    <w:pPr>
      <w:ind w:left="720" w:hanging="360"/>
    </w:pPr>
  </w:style>
  <w:style w:type="paragraph" w:styleId="List3">
    <w:name w:val="List 3"/>
    <w:basedOn w:val="Normal"/>
    <w:rsid w:val="00561D7C"/>
    <w:pPr>
      <w:ind w:left="1080" w:hanging="360"/>
    </w:pPr>
  </w:style>
  <w:style w:type="paragraph" w:styleId="List4">
    <w:name w:val="List 4"/>
    <w:basedOn w:val="Normal"/>
    <w:rsid w:val="00561D7C"/>
    <w:pPr>
      <w:ind w:left="1440" w:hanging="360"/>
    </w:pPr>
  </w:style>
  <w:style w:type="paragraph" w:styleId="List5">
    <w:name w:val="List 5"/>
    <w:basedOn w:val="Normal"/>
    <w:rsid w:val="00561D7C"/>
    <w:pPr>
      <w:ind w:left="1800" w:hanging="360"/>
    </w:pPr>
  </w:style>
  <w:style w:type="paragraph" w:styleId="ListBullet">
    <w:name w:val="List Bullet"/>
    <w:basedOn w:val="Normal"/>
    <w:rsid w:val="00561D7C"/>
    <w:pPr>
      <w:tabs>
        <w:tab w:val="left" w:pos="360"/>
      </w:tabs>
      <w:ind w:left="360" w:hanging="360"/>
    </w:pPr>
  </w:style>
  <w:style w:type="paragraph" w:styleId="ListBullet2">
    <w:name w:val="List Bullet 2"/>
    <w:basedOn w:val="Normal"/>
    <w:rsid w:val="00561D7C"/>
    <w:pPr>
      <w:tabs>
        <w:tab w:val="left" w:pos="720"/>
      </w:tabs>
      <w:ind w:left="720" w:hanging="360"/>
    </w:pPr>
  </w:style>
  <w:style w:type="paragraph" w:styleId="ListBullet3">
    <w:name w:val="List Bullet 3"/>
    <w:basedOn w:val="Normal"/>
    <w:rsid w:val="00561D7C"/>
    <w:pPr>
      <w:tabs>
        <w:tab w:val="left" w:pos="1080"/>
      </w:tabs>
      <w:ind w:left="1080" w:hanging="360"/>
    </w:pPr>
  </w:style>
  <w:style w:type="paragraph" w:styleId="ListBullet4">
    <w:name w:val="List Bullet 4"/>
    <w:basedOn w:val="Normal"/>
    <w:rsid w:val="00561D7C"/>
    <w:pPr>
      <w:tabs>
        <w:tab w:val="left" w:pos="1440"/>
      </w:tabs>
      <w:ind w:left="1440" w:hanging="360"/>
    </w:pPr>
  </w:style>
  <w:style w:type="paragraph" w:styleId="ListBullet5">
    <w:name w:val="List Bullet 5"/>
    <w:basedOn w:val="Normal"/>
    <w:rsid w:val="00561D7C"/>
    <w:pPr>
      <w:tabs>
        <w:tab w:val="left" w:pos="1800"/>
      </w:tabs>
      <w:ind w:left="1800" w:hanging="360"/>
    </w:pPr>
  </w:style>
  <w:style w:type="paragraph" w:styleId="ListContinue">
    <w:name w:val="List Continue"/>
    <w:basedOn w:val="Normal"/>
    <w:rsid w:val="00561D7C"/>
    <w:pPr>
      <w:spacing w:after="120"/>
      <w:ind w:left="360"/>
    </w:pPr>
  </w:style>
  <w:style w:type="paragraph" w:styleId="ListContinue2">
    <w:name w:val="List Continue 2"/>
    <w:basedOn w:val="Normal"/>
    <w:rsid w:val="00561D7C"/>
    <w:pPr>
      <w:spacing w:after="120"/>
      <w:ind w:left="720"/>
    </w:pPr>
  </w:style>
  <w:style w:type="paragraph" w:styleId="ListContinue3">
    <w:name w:val="List Continue 3"/>
    <w:basedOn w:val="Normal"/>
    <w:rsid w:val="00561D7C"/>
    <w:pPr>
      <w:spacing w:after="120"/>
      <w:ind w:left="1080"/>
    </w:pPr>
  </w:style>
  <w:style w:type="paragraph" w:styleId="ListContinue4">
    <w:name w:val="List Continue 4"/>
    <w:basedOn w:val="Normal"/>
    <w:rsid w:val="00561D7C"/>
    <w:pPr>
      <w:spacing w:after="120"/>
      <w:ind w:left="1440"/>
    </w:pPr>
  </w:style>
  <w:style w:type="paragraph" w:styleId="ListContinue5">
    <w:name w:val="List Continue 5"/>
    <w:basedOn w:val="Normal"/>
    <w:rsid w:val="00561D7C"/>
    <w:pPr>
      <w:spacing w:after="120"/>
      <w:ind w:left="1800"/>
    </w:pPr>
  </w:style>
  <w:style w:type="paragraph" w:styleId="ListNumber">
    <w:name w:val="List Number"/>
    <w:basedOn w:val="Normal"/>
    <w:rsid w:val="00561D7C"/>
    <w:pPr>
      <w:tabs>
        <w:tab w:val="left" w:pos="360"/>
      </w:tabs>
      <w:ind w:left="360" w:hanging="360"/>
    </w:pPr>
  </w:style>
  <w:style w:type="paragraph" w:styleId="ListNumber2">
    <w:name w:val="List Number 2"/>
    <w:basedOn w:val="Normal"/>
    <w:rsid w:val="00561D7C"/>
    <w:pPr>
      <w:tabs>
        <w:tab w:val="left" w:pos="720"/>
      </w:tabs>
      <w:ind w:left="720" w:hanging="360"/>
    </w:pPr>
  </w:style>
  <w:style w:type="paragraph" w:styleId="ListNumber3">
    <w:name w:val="List Number 3"/>
    <w:basedOn w:val="Normal"/>
    <w:rsid w:val="00561D7C"/>
    <w:pPr>
      <w:tabs>
        <w:tab w:val="left" w:pos="1080"/>
      </w:tabs>
      <w:ind w:left="1080" w:hanging="360"/>
    </w:pPr>
  </w:style>
  <w:style w:type="paragraph" w:styleId="ListNumber4">
    <w:name w:val="List Number 4"/>
    <w:basedOn w:val="Normal"/>
    <w:rsid w:val="00561D7C"/>
    <w:pPr>
      <w:tabs>
        <w:tab w:val="left" w:pos="1440"/>
      </w:tabs>
      <w:ind w:left="1440" w:hanging="360"/>
    </w:pPr>
  </w:style>
  <w:style w:type="paragraph" w:styleId="ListNumber5">
    <w:name w:val="List Number 5"/>
    <w:basedOn w:val="Normal"/>
    <w:rsid w:val="00561D7C"/>
    <w:pPr>
      <w:tabs>
        <w:tab w:val="left" w:pos="1800"/>
      </w:tabs>
      <w:ind w:left="1800" w:hanging="360"/>
    </w:pPr>
  </w:style>
  <w:style w:type="paragraph" w:styleId="MacroText">
    <w:name w:val="macro"/>
    <w:semiHidden/>
    <w:rsid w:val="00561D7C"/>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rsid w:val="00561D7C"/>
    <w:pPr>
      <w:pBdr>
        <w:top w:val="single" w:color="auto" w:sz="6" w:space="1"/>
        <w:left w:val="single" w:color="auto" w:sz="6" w:space="1"/>
        <w:bottom w:val="single" w:color="auto" w:sz="6" w:space="1"/>
        <w:right w:val="single" w:color="auto" w:sz="6" w:space="1"/>
      </w:pBdr>
      <w:shd w:val="pct20" w:color="auto" w:fill="auto"/>
      <w:ind w:left="1080" w:hanging="1080"/>
    </w:pPr>
    <w:rPr>
      <w:sz w:val="24"/>
    </w:rPr>
  </w:style>
  <w:style w:type="paragraph" w:styleId="NormalIndent">
    <w:name w:val="Normal Indent"/>
    <w:basedOn w:val="Normal"/>
    <w:rsid w:val="00561D7C"/>
    <w:pPr>
      <w:ind w:left="720"/>
    </w:pPr>
  </w:style>
  <w:style w:type="paragraph" w:styleId="NoteHeading">
    <w:name w:val="Note Heading"/>
    <w:basedOn w:val="Normal"/>
    <w:next w:val="Normal"/>
    <w:rsid w:val="00561D7C"/>
  </w:style>
  <w:style w:type="paragraph" w:styleId="PlainText">
    <w:name w:val="Plain Text"/>
    <w:basedOn w:val="Normal"/>
    <w:rsid w:val="00561D7C"/>
    <w:rPr>
      <w:rFonts w:ascii="Courier New" w:hAnsi="Courier New"/>
    </w:rPr>
  </w:style>
  <w:style w:type="paragraph" w:styleId="Salutation">
    <w:name w:val="Salutation"/>
    <w:basedOn w:val="Normal"/>
    <w:next w:val="Normal"/>
    <w:rsid w:val="00561D7C"/>
  </w:style>
  <w:style w:type="paragraph" w:styleId="Signature">
    <w:name w:val="Signature"/>
    <w:basedOn w:val="Normal"/>
    <w:rsid w:val="00561D7C"/>
    <w:pPr>
      <w:ind w:left="4320"/>
    </w:pPr>
  </w:style>
  <w:style w:type="paragraph" w:styleId="Subtitle">
    <w:name w:val="Subtitle"/>
    <w:basedOn w:val="Normal"/>
    <w:qFormat/>
    <w:rsid w:val="00561D7C"/>
    <w:pPr>
      <w:spacing w:after="60"/>
      <w:jc w:val="center"/>
    </w:pPr>
    <w:rPr>
      <w:sz w:val="24"/>
    </w:rPr>
  </w:style>
  <w:style w:type="paragraph" w:styleId="TableofAuthorities">
    <w:name w:val="table of authorities"/>
    <w:basedOn w:val="Normal"/>
    <w:next w:val="Normal"/>
    <w:semiHidden/>
    <w:rsid w:val="00561D7C"/>
    <w:pPr>
      <w:ind w:left="200" w:hanging="200"/>
    </w:pPr>
  </w:style>
  <w:style w:type="paragraph" w:styleId="TableofFigures">
    <w:name w:val="table of figures"/>
    <w:basedOn w:val="Normal"/>
    <w:next w:val="Normal"/>
    <w:semiHidden/>
    <w:rsid w:val="00561D7C"/>
    <w:pPr>
      <w:ind w:left="400" w:hanging="400"/>
    </w:pPr>
  </w:style>
  <w:style w:type="paragraph" w:styleId="TOAHeading">
    <w:name w:val="toa heading"/>
    <w:basedOn w:val="Normal"/>
    <w:next w:val="Normal"/>
    <w:semiHidden/>
    <w:rsid w:val="00561D7C"/>
    <w:pPr>
      <w:spacing w:before="120"/>
    </w:pPr>
    <w:rPr>
      <w:b/>
      <w:sz w:val="24"/>
    </w:rPr>
  </w:style>
  <w:style w:type="paragraph" w:styleId="TOC1">
    <w:name w:val="toc 1"/>
    <w:basedOn w:val="Normal"/>
    <w:next w:val="Normal"/>
    <w:semiHidden/>
    <w:rsid w:val="00561D7C"/>
  </w:style>
  <w:style w:type="paragraph" w:styleId="TOC2">
    <w:name w:val="toc 2"/>
    <w:basedOn w:val="Normal"/>
    <w:next w:val="Normal"/>
    <w:semiHidden/>
    <w:rsid w:val="00561D7C"/>
    <w:pPr>
      <w:ind w:left="200"/>
    </w:pPr>
  </w:style>
  <w:style w:type="paragraph" w:styleId="TOC3">
    <w:name w:val="toc 3"/>
    <w:basedOn w:val="Normal"/>
    <w:next w:val="Normal"/>
    <w:semiHidden/>
    <w:rsid w:val="00561D7C"/>
    <w:pPr>
      <w:ind w:left="400"/>
    </w:pPr>
  </w:style>
  <w:style w:type="paragraph" w:styleId="TOC4">
    <w:name w:val="toc 4"/>
    <w:basedOn w:val="Normal"/>
    <w:next w:val="Normal"/>
    <w:semiHidden/>
    <w:rsid w:val="00561D7C"/>
    <w:pPr>
      <w:ind w:left="600"/>
    </w:pPr>
  </w:style>
  <w:style w:type="paragraph" w:styleId="TOC5">
    <w:name w:val="toc 5"/>
    <w:basedOn w:val="Normal"/>
    <w:next w:val="Normal"/>
    <w:semiHidden/>
    <w:rsid w:val="00561D7C"/>
    <w:pPr>
      <w:ind w:left="800"/>
    </w:pPr>
  </w:style>
  <w:style w:type="paragraph" w:styleId="TOC6">
    <w:name w:val="toc 6"/>
    <w:basedOn w:val="Normal"/>
    <w:next w:val="Normal"/>
    <w:semiHidden/>
    <w:rsid w:val="00561D7C"/>
    <w:pPr>
      <w:ind w:left="1000"/>
    </w:pPr>
  </w:style>
  <w:style w:type="paragraph" w:styleId="TOC7">
    <w:name w:val="toc 7"/>
    <w:basedOn w:val="Normal"/>
    <w:next w:val="Normal"/>
    <w:semiHidden/>
    <w:rsid w:val="00561D7C"/>
    <w:pPr>
      <w:ind w:left="1200"/>
    </w:pPr>
  </w:style>
  <w:style w:type="paragraph" w:styleId="TOC8">
    <w:name w:val="toc 8"/>
    <w:basedOn w:val="Normal"/>
    <w:next w:val="Normal"/>
    <w:semiHidden/>
    <w:rsid w:val="00561D7C"/>
    <w:pPr>
      <w:ind w:left="1400"/>
    </w:pPr>
  </w:style>
  <w:style w:type="paragraph" w:styleId="TOC9">
    <w:name w:val="toc 9"/>
    <w:basedOn w:val="Normal"/>
    <w:next w:val="Normal"/>
    <w:semiHidden/>
    <w:rsid w:val="00561D7C"/>
    <w:pPr>
      <w:ind w:left="1600"/>
    </w:pPr>
  </w:style>
  <w:style w:type="paragraph" w:styleId="BodyTextIndent">
    <w:name w:val="Body Text Indent"/>
    <w:basedOn w:val="Normal"/>
    <w:rsid w:val="00561D7C"/>
    <w:pPr>
      <w:spacing w:after="120"/>
      <w:ind w:left="360"/>
    </w:pPr>
  </w:style>
  <w:style w:type="paragraph" w:styleId="BalloonText">
    <w:name w:val="Balloon Text"/>
    <w:basedOn w:val="Normal"/>
    <w:semiHidden/>
    <w:rsid w:val="00561D7C"/>
    <w:rPr>
      <w:rFonts w:ascii="Tahoma" w:hAnsi="Tahoma" w:cs="Tahoma"/>
      <w:sz w:val="16"/>
      <w:szCs w:val="16"/>
    </w:rPr>
  </w:style>
  <w:style w:type="character" w:styleId="CommentReference">
    <w:name w:val="annotation reference"/>
    <w:basedOn w:val="DefaultParagraphFont"/>
    <w:rsid w:val="00AC0A8E"/>
    <w:rPr>
      <w:sz w:val="16"/>
      <w:szCs w:val="16"/>
    </w:rPr>
  </w:style>
  <w:style w:type="paragraph" w:styleId="CommentSubject">
    <w:name w:val="annotation subject"/>
    <w:basedOn w:val="CommentText"/>
    <w:next w:val="CommentText"/>
    <w:link w:val="CommentSubjectChar"/>
    <w:rsid w:val="00AC0A8E"/>
    <w:rPr>
      <w:b/>
      <w:bCs/>
    </w:rPr>
  </w:style>
  <w:style w:type="character" w:styleId="CommentTextChar" w:customStyle="1">
    <w:name w:val="Comment Text Char"/>
    <w:basedOn w:val="DefaultParagraphFont"/>
    <w:link w:val="CommentText"/>
    <w:semiHidden/>
    <w:rsid w:val="00AC0A8E"/>
    <w:rPr>
      <w:rFonts w:ascii="Arial" w:hAnsi="Arial"/>
    </w:rPr>
  </w:style>
  <w:style w:type="character" w:styleId="CommentSubjectChar" w:customStyle="1">
    <w:name w:val="Comment Subject Char"/>
    <w:basedOn w:val="CommentTextChar"/>
    <w:link w:val="CommentSubject"/>
    <w:rsid w:val="00AC0A8E"/>
    <w:rPr>
      <w:rFonts w:ascii="Arial" w:hAnsi="Arial"/>
    </w:rPr>
  </w:style>
  <w:style w:type="paragraph" w:styleId="Revision">
    <w:name w:val="Revision"/>
    <w:hidden/>
    <w:uiPriority w:val="99"/>
    <w:semiHidden/>
    <w:rsid w:val="000E46AD"/>
    <w:rPr>
      <w:rFonts w:ascii="Arial" w:hAnsi="Arial"/>
    </w:rPr>
  </w:style>
  <w:style w:type="paragraph" w:styleId="ListParagraph">
    <w:name w:val="List Paragraph"/>
    <w:basedOn w:val="Normal"/>
    <w:uiPriority w:val="34"/>
    <w:qFormat/>
    <w:rsid w:val="0042495E"/>
    <w:pPr>
      <w:ind w:left="720"/>
      <w:contextualSpacing/>
    </w:pPr>
  </w:style>
  <w:style w:type="table" w:styleId="TableGrid">
    <w:name w:val="Table Grid"/>
    <w:basedOn w:val="TableNormal"/>
    <w:rsid w:val="0042495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1C5C9A"/>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721884">
      <w:bodyDiv w:val="1"/>
      <w:marLeft w:val="0"/>
      <w:marRight w:val="0"/>
      <w:marTop w:val="0"/>
      <w:marBottom w:val="0"/>
      <w:divBdr>
        <w:top w:val="none" w:sz="0" w:space="0" w:color="auto"/>
        <w:left w:val="none" w:sz="0" w:space="0" w:color="auto"/>
        <w:bottom w:val="none" w:sz="0" w:space="0" w:color="auto"/>
        <w:right w:val="none" w:sz="0" w:space="0" w:color="auto"/>
      </w:divBdr>
    </w:div>
    <w:div w:id="157458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DocumentOwner xmlns="c55f68bc-c717-4953-a9ab-9ff2a6fc42ec">
      <UserInfo>
        <DisplayName>Grabisch, Rachelle J</DisplayName>
        <AccountId>57</AccountId>
        <AccountType/>
      </UserInfo>
    </DocumentOwner>
    <DocumentID xmlns="c55f68bc-c717-4953-a9ab-9ff2a6fc42ec">202-PR-TMP-A</DocumentID>
    <DocumentVersion xmlns="c55f68bc-c717-4953-a9ab-9ff2a6fc42ec">1.0</DocumentVersion>
    <DocumentCategory xmlns="c55f68bc-c717-4953-a9ab-9ff2a6fc42ec">Template/Form</DocumentCategory>
    <DocumentCategory0 xmlns="c55f68bc-c717-4953-a9ab-9ff2a6fc42ec">200_Sourcing/Pre-Award Activities</DocumentCategory0>
    <ApprovalDate xmlns="c55f68bc-c717-4953-a9ab-9ff2a6fc42ec">2026-07-31T04:00:00+00:00</ApprovalDa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B79B007E-8838-419B-8D85-1E66B7590B9E}">
  <ds:schemaRefs>
    <ds:schemaRef ds:uri="http://schemas.microsoft.com/office/2006/metadata/properties"/>
    <ds:schemaRef ds:uri="c55f68bc-c717-4953-a9ab-9ff2a6fc42ec"/>
  </ds:schemaRefs>
</ds:datastoreItem>
</file>

<file path=customXml/itemProps2.xml><?xml version="1.0" encoding="utf-8"?>
<ds:datastoreItem xmlns:ds="http://schemas.openxmlformats.org/officeDocument/2006/customXml" ds:itemID="{C9EA8B75-2977-4606-9B75-75CAA1062DFE}">
  <ds:schemaRefs>
    <ds:schemaRef ds:uri="http://schemas.openxmlformats.org/officeDocument/2006/bibliography"/>
  </ds:schemaRefs>
</ds:datastoreItem>
</file>

<file path=customXml/itemProps3.xml><?xml version="1.0" encoding="utf-8"?>
<ds:datastoreItem xmlns:ds="http://schemas.openxmlformats.org/officeDocument/2006/customXml" ds:itemID="{5F22B4AF-C93F-432B-8503-405CA981C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601161-0FA7-4284-AC69-A216479C387D}">
  <ds:schemaRefs>
    <ds:schemaRef ds:uri="http://schemas.microsoft.com/sharepoint/v3/contenttype/forms"/>
  </ds:schemaRefs>
</ds:datastoreItem>
</file>

<file path=customXml/itemProps5.xml><?xml version="1.0" encoding="utf-8"?>
<ds:datastoreItem xmlns:ds="http://schemas.openxmlformats.org/officeDocument/2006/customXml" ds:itemID="{081A453B-5B31-43C2-8A9F-B65D7DB44831}">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SAIC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Jones, Shelley L.</dc:creator>
  <cp:lastModifiedBy>Grabisch, Rachelle J</cp:lastModifiedBy>
  <cp:revision>37</cp:revision>
  <cp:lastPrinted>2014-02-12T19:48:00Z</cp:lastPrinted>
  <dcterms:created xsi:type="dcterms:W3CDTF">2026-07-22T16:54:00Z</dcterms:created>
  <dcterms:modified xsi:type="dcterms:W3CDTF">2026-07-22T19:42:28Z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cedure">
    <vt:lpwstr>6</vt:lpwstr>
  </property>
  <property fmtid="{D5CDD505-2E9C-101B-9397-08002B2CF9AE}" pid="3" name="ContentType">
    <vt:lpwstr>Document</vt:lpwstr>
  </property>
  <property fmtid="{D5CDD505-2E9C-101B-9397-08002B2CF9AE}" pid="4" name="Secondary Procedure">
    <vt:lpwstr>0</vt:lpwstr>
  </property>
  <property fmtid="{D5CDD505-2E9C-101B-9397-08002B2CF9AE}" pid="5" name="ContentTypeId">
    <vt:lpwstr>0x010100A21C11127CB8AB4FA6E54F9140763F9E</vt:lpwstr>
  </property>
  <property fmtid="{D5CDD505-2E9C-101B-9397-08002B2CF9AE}" pid="6" name="PSLTemplateName">
    <vt:lpwstr>Normal.dotm</vt:lpwstr>
  </property>
  <property fmtid="{D5CDD505-2E9C-101B-9397-08002B2CF9AE}" pid="7" name="WorkflowChangePath">
    <vt:lpwstr>f2f4edf2-3347-461b-a7d5-2cffecd016b9,7;f2f4edf2-3347-461b-a7d5-2cffecd016b9,7;f2f4edf2-3347-461b-a7d5-2cffecd016b9,7;f2f4edf2-3347-461b-a7d5-2cffecd016b9,7;f2f4edf2-3347-461b-a7d5-2cffecd016b9,7;f2f4edf2-3347-461b-a7d5-2cffecd016b9,7;f2f4edf2-3347-461b-a7d5-2cffecd016b9,7;f2f4edf2-3347-461b-a7d5-2cffecd016b9,7;f2f4edf2-3347-461b-a7d5-2cffecd016b9,7;f2f4edf2-3347-461b-a7d5-2cffecd016b9,7;f2f4edf2-3347-461b-a7d5-2cffecd016b9,7;f2f4edf2-3347-461b-a7d5-2cffecd016b9,7;f2f4edf2-3347-461b-a7d5-2cffecd016b9,7;f2f4edf2-3347-461b-a7d5-2cffecd016b9,7;f2f4edf2-3347-461b-a7d5-2cffecd016b9,3;f2f4edf2-3347-461b-a7d5-2cffecd016b9,3;f2f4edf2-3347-461b-a7d5-2cffecd016b9,3;f2f4edf2-3347-461b-a7d5-2cffecd016b9,3;f2f4edf2-3347-461b-a7d5-2cffecd016b9,3;f2f4edf2-3347-461b-a7d5-2cffecd016b9,3;cf96cf05-9ecd-444d-82f8-b7ee53878791,10;cf96cf05-9ecd-444d-82f8-b7ee53878791,10;cf96cf05-9ecd-444d-82f8-b7ee53878791,10;cf96cf05-9ecd-444d-82f8-b7ee53878791,10;cf96cf05-9ecd-444d-82f8-b7ee53878791,10;cf96cf05-9ecd-444d-82f8-b7ee53878791,10;</vt:lpwstr>
  </property>
  <property fmtid="{D5CDD505-2E9C-101B-9397-08002B2CF9AE}" pid="8" name="Order">
    <vt:r8>211600</vt:r8>
  </property>
  <property fmtid="{D5CDD505-2E9C-101B-9397-08002B2CF9AE}" pid="9" name="xd_ProgID">
    <vt:lpwstr/>
  </property>
  <property fmtid="{D5CDD505-2E9C-101B-9397-08002B2CF9AE}" pid="10" name="TemplateUrl">
    <vt:lpwstr/>
  </property>
  <property fmtid="{D5CDD505-2E9C-101B-9397-08002B2CF9AE}" pid="11" name="KeepAvailable">
    <vt:lpwstr>Yes</vt:lpwstr>
  </property>
</Properties>
</file>