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55E5C2F3" w:rsidR="00EE79B8" w:rsidRDefault="00EF033B"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t>x</w:t>
      </w:r>
      <w:r w:rsidR="001B7D24">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3EE2C33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7FA1658F"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52.223-18</w:t>
      </w:r>
      <w:r w:rsidRPr="004050C2">
        <w:rPr>
          <w:rFonts w:ascii="Franklin Gothic Book" w:hAnsi="Franklin Gothic Book" w:cs="Arial"/>
          <w:color w:val="000000" w:themeColor="text1"/>
          <w:sz w:val="16"/>
          <w:szCs w:val="16"/>
        </w:rPr>
        <w:tab/>
        <w:t>Encouraging Contractor Policies to Ban Text Messaging While Driving</w:t>
      </w:r>
    </w:p>
    <w:p w14:paraId="6DC20945" w14:textId="77777777" w:rsidR="00EA15BA" w:rsidRPr="004050C2" w:rsidRDefault="00EA15BA" w:rsidP="00EA15BA">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$10,000</w:t>
      </w:r>
    </w:p>
    <w:p w14:paraId="47EA92AE" w14:textId="77777777" w:rsidR="00EA15BA" w:rsidRPr="004050C2" w:rsidRDefault="00EA15BA" w:rsidP="00EA15BA">
      <w:pPr>
        <w:pStyle w:val="Normal0"/>
        <w:keepNext/>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52.222-40</w:t>
      </w:r>
      <w:r w:rsidRPr="004050C2">
        <w:rPr>
          <w:rFonts w:ascii="Franklin Gothic Book" w:hAnsi="Franklin Gothic Book" w:cs="Arial"/>
          <w:color w:val="000000" w:themeColor="text1"/>
          <w:sz w:val="16"/>
          <w:szCs w:val="16"/>
        </w:rPr>
        <w:tab/>
        <w:t>Notification of Employee Rights Under the National Labor Relations Act</w:t>
      </w:r>
    </w:p>
    <w:p w14:paraId="0D09E55F" w14:textId="77777777"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color w:val="000000" w:themeColor="text1"/>
          <w:sz w:val="16"/>
          <w:szCs w:val="16"/>
        </w:rPr>
        <w:br/>
      </w: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250F36">
      <w:pPr>
        <w:pStyle w:val="Normal0"/>
        <w:spacing w:after="8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3A938A1F"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20C6FABA" w14:textId="5D1A7E55" w:rsidR="00250F36" w:rsidRPr="004050C2" w:rsidRDefault="00EA15BA"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75E548E9" w14:textId="77777777" w:rsidR="00EA15BA" w:rsidRPr="004050C2" w:rsidRDefault="00EA15BA" w:rsidP="00F728B4">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666255">
      <w:pPr>
        <w:pStyle w:val="Normal0"/>
        <w:spacing w:after="80"/>
        <w:jc w:val="both"/>
        <w:rPr>
          <w:rFonts w:ascii="Franklin Gothic Book" w:hAnsi="Franklin Gothic Book" w:cs="Arial"/>
          <w:sz w:val="16"/>
          <w:szCs w:val="16"/>
        </w:rPr>
      </w:pPr>
    </w:p>
    <w:p w14:paraId="782AF8EB" w14:textId="1DA2456E"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E65EB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18AABCF0" w:rsidR="00EA15BA" w:rsidRPr="004050C2" w:rsidRDefault="00E65EB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F5264F">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0B07BF3F" w:rsidR="00EA15BA" w:rsidRPr="004050C2" w:rsidRDefault="00E65EB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F709F1">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E65EB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E65EB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E65EB3"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E65EB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E65EB3"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E65EB3"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0F634332" w:rsidR="00EA15BA" w:rsidRPr="004050C2" w:rsidRDefault="00E65EB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FF4DF3">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E65EB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E65EB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E65EB3"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E65EB3"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3E13E950" w14:textId="77777777" w:rsidR="00A047B7" w:rsidRDefault="00A047B7" w:rsidP="00A50875">
      <w:pPr>
        <w:pStyle w:val="Normal0"/>
        <w:ind w:left="1152" w:hanging="1152"/>
        <w:jc w:val="both"/>
        <w:rPr>
          <w:rFonts w:ascii="Franklin Gothic Book" w:hAnsi="Franklin Gothic Book" w:cs="Arial"/>
          <w:sz w:val="16"/>
          <w:szCs w:val="16"/>
        </w:rPr>
      </w:pPr>
    </w:p>
    <w:p w14:paraId="7F9B1F16" w14:textId="77777777" w:rsidR="00652DFD" w:rsidRDefault="00652DFD" w:rsidP="00A50875">
      <w:pPr>
        <w:pStyle w:val="Normal0"/>
        <w:ind w:left="1152" w:hanging="1152"/>
        <w:jc w:val="both"/>
        <w:rPr>
          <w:rFonts w:ascii="Franklin Gothic Book" w:hAnsi="Franklin Gothic Book" w:cs="Arial"/>
          <w:sz w:val="16"/>
          <w:szCs w:val="16"/>
        </w:rPr>
      </w:pPr>
    </w:p>
    <w:p w14:paraId="7CD8BD67" w14:textId="77777777" w:rsidR="00A047B7" w:rsidRPr="004050C2" w:rsidRDefault="00A047B7" w:rsidP="00A50875">
      <w:pPr>
        <w:pStyle w:val="Normal0"/>
        <w:ind w:left="1152" w:hanging="1152"/>
        <w:jc w:val="both"/>
        <w:rPr>
          <w:rFonts w:ascii="Franklin Gothic Book" w:hAnsi="Franklin Gothic Book" w:cs="Arial"/>
          <w:sz w:val="16"/>
          <w:szCs w:val="16"/>
        </w:rPr>
      </w:pPr>
    </w:p>
    <w:p w14:paraId="4D740FD0" w14:textId="77777777" w:rsidR="00666255" w:rsidRDefault="00666255" w:rsidP="00EA15BA">
      <w:pPr>
        <w:pStyle w:val="Normal0"/>
        <w:spacing w:after="80"/>
        <w:jc w:val="center"/>
        <w:rPr>
          <w:rFonts w:ascii="Franklin Gothic Demi" w:hAnsi="Franklin Gothic Demi" w:cs="Arial"/>
          <w:sz w:val="20"/>
          <w:u w:val="single"/>
        </w:rPr>
      </w:pPr>
    </w:p>
    <w:p w14:paraId="69BD0862" w14:textId="77777777" w:rsidR="00666255" w:rsidRDefault="00666255" w:rsidP="00EA15BA">
      <w:pPr>
        <w:pStyle w:val="Normal0"/>
        <w:spacing w:after="80"/>
        <w:jc w:val="center"/>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2820B6A3" w:rsidR="00EA15BA" w:rsidRPr="00250F36" w:rsidRDefault="00E65EB3"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372142E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11E719D8" w14:textId="304FD73A"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p>
    <w:p w14:paraId="69D73840"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252.247-7024</w:t>
      </w:r>
      <w:r w:rsidRPr="004050C2">
        <w:rPr>
          <w:rFonts w:ascii="Franklin Gothic Book" w:hAnsi="Franklin Gothic Book" w:cs="Arial"/>
          <w:sz w:val="16"/>
          <w:szCs w:val="16"/>
        </w:rPr>
        <w:tab/>
        <w:t>Notification of Transportation of Supplies by Sea</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119A57A1"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1C08DA03"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66DEF8AC" w14:textId="77777777" w:rsidR="00EA15BA" w:rsidRPr="004050C2" w:rsidRDefault="00EA15BA" w:rsidP="00EA15BA">
      <w:pPr>
        <w:keepNext/>
        <w:suppressAutoHyphens/>
        <w:ind w:left="1152" w:hanging="1152"/>
        <w:jc w:val="both"/>
        <w:rPr>
          <w:rFonts w:ascii="Franklin Gothic Book" w:hAnsi="Franklin Gothic Book" w:cs="Arial"/>
          <w:sz w:val="16"/>
          <w:szCs w:val="16"/>
        </w:rPr>
      </w:pPr>
    </w:p>
    <w:p w14:paraId="12F6C8F6"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252.223-7001</w:t>
      </w:r>
      <w:r w:rsidRPr="004050C2">
        <w:rPr>
          <w:rFonts w:ascii="Franklin Gothic Book" w:hAnsi="Franklin Gothic Book" w:cs="Arial"/>
          <w:sz w:val="16"/>
          <w:szCs w:val="16"/>
        </w:rPr>
        <w:tab/>
        <w:t>Hazard Warning Labels (if Subcontract requires delivery of hazardous materials)</w:t>
      </w:r>
    </w:p>
    <w:p w14:paraId="3F399313"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6013BBE6" w14:textId="77777777" w:rsidR="007B14DF" w:rsidRPr="004050C2" w:rsidRDefault="007B14DF" w:rsidP="00EA15BA">
      <w:pPr>
        <w:suppressAutoHyphens/>
        <w:spacing w:after="80"/>
        <w:ind w:left="1152" w:hanging="1152"/>
        <w:jc w:val="both"/>
        <w:rPr>
          <w:rFonts w:ascii="Franklin Gothic Book" w:hAnsi="Franklin Gothic Book" w:cs="Arial"/>
          <w:sz w:val="16"/>
          <w:szCs w:val="16"/>
        </w:rPr>
      </w:pP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50BFE43C" w:rsidR="00EA15BA" w:rsidRPr="004050C2" w:rsidRDefault="00E65EB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F709F1">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p>
    <w:p w14:paraId="49B67260" w14:textId="225D6505" w:rsidR="00EA15BA" w:rsidRPr="004050C2" w:rsidRDefault="00E65EB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F709F1">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7B882AAF" w:rsidR="00EA15BA" w:rsidRPr="004050C2" w:rsidRDefault="00E65EB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F5264F">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34A14BAC" w:rsidR="00EA15BA" w:rsidRPr="004050C2" w:rsidRDefault="00E65EB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F709F1">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252.225-7008</w:t>
      </w:r>
      <w:r w:rsidR="00EA15BA" w:rsidRPr="004050C2">
        <w:rPr>
          <w:rFonts w:ascii="Franklin Gothic Book" w:hAnsi="Franklin Gothic Book" w:cs="Arial"/>
          <w:sz w:val="16"/>
          <w:szCs w:val="16"/>
        </w:rPr>
        <w:tab/>
        <w:t>Restriction on Acquisition of Specialty Metals</w:t>
      </w:r>
    </w:p>
    <w:p w14:paraId="2A436149" w14:textId="0D1B75CE" w:rsidR="00EA15BA" w:rsidRPr="004050C2" w:rsidRDefault="00E65EB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35470C">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2F4F1E98" w:rsidR="00EA15BA" w:rsidRPr="004050C2" w:rsidRDefault="00E65EB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F709F1">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E65EB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466E675C" w:rsidR="00EA15BA" w:rsidRPr="004050C2" w:rsidRDefault="00E65EB3"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F5264F">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E65EB3"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E65EB3"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3E93110C" w:rsidR="002F5559" w:rsidRDefault="00E65EB3"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F5264F">
            <w:rPr>
              <w:rFonts w:ascii="MS Gothic" w:eastAsia="MS Gothic" w:hAnsi="MS Gothic" w:cs="Arial" w:hint="eastAsia"/>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1472338E" w:rsidR="00EA15BA" w:rsidRPr="004050C2" w:rsidRDefault="00E65EB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 Works (replaces 252.227-7013, -7014, and -7015 if checked, unless otherwise stated)</w:t>
      </w:r>
    </w:p>
    <w:p w14:paraId="33DB8CF1" w14:textId="24C5B87D" w:rsidR="00EA15BA" w:rsidRPr="004050C2" w:rsidRDefault="00E65EB3"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E65EB3"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226C4173" w14:textId="77777777" w:rsidR="00A50875" w:rsidRPr="004050C2" w:rsidRDefault="00A50875" w:rsidP="00EA15BA">
      <w:pPr>
        <w:suppressAutoHyphens/>
        <w:ind w:left="1440" w:hanging="1440"/>
        <w:jc w:val="both"/>
        <w:rPr>
          <w:rFonts w:ascii="Franklin Gothic Book" w:hAnsi="Franklin Gothic Book" w:cs="Arial"/>
          <w:sz w:val="16"/>
          <w:szCs w:val="16"/>
        </w:rPr>
      </w:pPr>
    </w:p>
    <w:p w14:paraId="0243D564" w14:textId="77777777" w:rsidR="00EA15BA" w:rsidRPr="004050C2" w:rsidRDefault="00EA15BA" w:rsidP="00EA15BA">
      <w:pPr>
        <w:suppressAutoHyphens/>
        <w:ind w:left="1440" w:hanging="1440"/>
        <w:jc w:val="both"/>
        <w:rPr>
          <w:rFonts w:ascii="Franklin Gothic Book" w:hAnsi="Franklin Gothic Book" w:cs="Arial"/>
          <w:sz w:val="16"/>
          <w:szCs w:val="16"/>
        </w:rPr>
      </w:pPr>
    </w:p>
    <w:p w14:paraId="7D0487D9" w14:textId="77777777" w:rsidR="00652DFD" w:rsidRDefault="00652DFD" w:rsidP="00EA15BA">
      <w:pPr>
        <w:pStyle w:val="Normal0"/>
        <w:spacing w:after="80"/>
        <w:jc w:val="center"/>
        <w:rPr>
          <w:rFonts w:ascii="Franklin Gothic Demi" w:hAnsi="Franklin Gothic Demi" w:cs="Arial"/>
          <w:sz w:val="20"/>
          <w:u w:val="single"/>
        </w:rPr>
      </w:pPr>
    </w:p>
    <w:p w14:paraId="31DC8F96" w14:textId="77777777"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E65EB3"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 xml:space="preserve">If this box is checked or if SAIC’s contract is otherwise with or in support of the General Services Administration (“GSA”), the following GSA Acquisition </w:t>
      </w:r>
      <w:r w:rsidR="00EA15BA" w:rsidRPr="00250F36">
        <w:rPr>
          <w:rFonts w:ascii="Franklin Gothic Demi" w:hAnsi="Franklin Gothic Demi" w:cs="Arial"/>
          <w:sz w:val="20"/>
        </w:rPr>
        <w:lastRenderedPageBreak/>
        <w:t>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5BA5662B" w14:textId="77777777" w:rsidR="00A50875" w:rsidRPr="00A50875" w:rsidRDefault="00A50875" w:rsidP="00A50875">
      <w:pPr>
        <w:pStyle w:val="Normal0"/>
        <w:rPr>
          <w:rFonts w:ascii="Franklin Gothic Book" w:hAnsi="Franklin Gothic Book" w:cs="Arial"/>
          <w:sz w:val="16"/>
          <w:szCs w:val="16"/>
        </w:rPr>
      </w:pPr>
    </w:p>
    <w:p w14:paraId="2A35C35C"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3723B08B"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Examination of Records by GSA (if Subcontract exceeds $100,000)</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E65EB3"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E65EB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E65EB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E65EB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E65EB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E65EB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E65EB3"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E65EB3"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6E43524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p>
    <w:p w14:paraId="27B850C6"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$150,000</w:t>
      </w:r>
    </w:p>
    <w:p w14:paraId="64FF93D2"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3BD6BB9A"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p>
    <w:p w14:paraId="37E7D465"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 xml:space="preserve">Authorization for Radio Frequency Use (if Subcontract involves developing, producing, constructing, testing, or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E65EB3"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6E494" w14:textId="77777777" w:rsidR="003120BA" w:rsidRDefault="003120BA">
      <w:r>
        <w:separator/>
      </w:r>
    </w:p>
  </w:endnote>
  <w:endnote w:type="continuationSeparator" w:id="0">
    <w:p w14:paraId="52BD8736" w14:textId="77777777" w:rsidR="003120BA" w:rsidRDefault="0031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009600F4"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 xml:space="preserve">(Rev. </w:t>
    </w:r>
    <w:r w:rsidR="00666255">
      <w:rPr>
        <w:rFonts w:ascii="Franklin Gothic Book" w:hAnsi="Franklin Gothic Book"/>
        <w:iCs/>
        <w:color w:val="000000"/>
        <w:sz w:val="18"/>
        <w:szCs w:val="18"/>
      </w:rPr>
      <w:t>11/06</w:t>
    </w:r>
    <w:r w:rsidR="00526A6F" w:rsidRPr="00E43429">
      <w:rPr>
        <w:rFonts w:ascii="Franklin Gothic Book" w:hAnsi="Franklin Gothic Book"/>
        <w:iCs/>
        <w:color w:val="000000"/>
        <w:sz w:val="18"/>
        <w:szCs w:val="18"/>
      </w:rPr>
      <w:t>/201</w:t>
    </w:r>
    <w:r w:rsidR="00825DF2">
      <w:rPr>
        <w:rFonts w:ascii="Franklin Gothic Book" w:hAnsi="Franklin Gothic Book"/>
        <w:iCs/>
        <w:color w:val="000000"/>
        <w:sz w:val="18"/>
        <w:szCs w:val="18"/>
      </w:rPr>
      <w:t>7</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E65EB3">
      <w:rPr>
        <w:rFonts w:ascii="Franklin Gothic Book" w:hAnsi="Franklin Gothic Book"/>
        <w:noProof/>
        <w:sz w:val="18"/>
        <w:szCs w:val="18"/>
      </w:rPr>
      <w:t>3</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741BF" w14:textId="77777777" w:rsidR="003120BA" w:rsidRDefault="003120BA">
      <w:r>
        <w:separator/>
      </w:r>
    </w:p>
  </w:footnote>
  <w:footnote w:type="continuationSeparator" w:id="0">
    <w:p w14:paraId="30250EB6" w14:textId="77777777" w:rsidR="003120BA" w:rsidRDefault="00312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F5559"/>
    <w:rsid w:val="003109A3"/>
    <w:rsid w:val="003120BA"/>
    <w:rsid w:val="0035470C"/>
    <w:rsid w:val="003736AE"/>
    <w:rsid w:val="0039349F"/>
    <w:rsid w:val="004050C2"/>
    <w:rsid w:val="00421BA8"/>
    <w:rsid w:val="00447C23"/>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655A6"/>
    <w:rsid w:val="00787D97"/>
    <w:rsid w:val="007A0D4E"/>
    <w:rsid w:val="007B14DF"/>
    <w:rsid w:val="007B28D2"/>
    <w:rsid w:val="007C31B6"/>
    <w:rsid w:val="007C6338"/>
    <w:rsid w:val="007E3E98"/>
    <w:rsid w:val="007F1E24"/>
    <w:rsid w:val="00825DF2"/>
    <w:rsid w:val="00886572"/>
    <w:rsid w:val="008B5FBC"/>
    <w:rsid w:val="008C0F5A"/>
    <w:rsid w:val="008E26C5"/>
    <w:rsid w:val="00922084"/>
    <w:rsid w:val="00961D41"/>
    <w:rsid w:val="009B36FB"/>
    <w:rsid w:val="00A00ABA"/>
    <w:rsid w:val="00A047B7"/>
    <w:rsid w:val="00A07A5D"/>
    <w:rsid w:val="00A122EF"/>
    <w:rsid w:val="00A50875"/>
    <w:rsid w:val="00A706D2"/>
    <w:rsid w:val="00A750C2"/>
    <w:rsid w:val="00A81B47"/>
    <w:rsid w:val="00A83BE1"/>
    <w:rsid w:val="00A97234"/>
    <w:rsid w:val="00AE4EFD"/>
    <w:rsid w:val="00B4158C"/>
    <w:rsid w:val="00B42CCF"/>
    <w:rsid w:val="00B43F34"/>
    <w:rsid w:val="00B464CB"/>
    <w:rsid w:val="00B84160"/>
    <w:rsid w:val="00B940DB"/>
    <w:rsid w:val="00BB445E"/>
    <w:rsid w:val="00BC3341"/>
    <w:rsid w:val="00BC609C"/>
    <w:rsid w:val="00BD4222"/>
    <w:rsid w:val="00BE0B6A"/>
    <w:rsid w:val="00C42C92"/>
    <w:rsid w:val="00C530EF"/>
    <w:rsid w:val="00C65E74"/>
    <w:rsid w:val="00C73A35"/>
    <w:rsid w:val="00C85672"/>
    <w:rsid w:val="00CD5063"/>
    <w:rsid w:val="00CF59C1"/>
    <w:rsid w:val="00D33859"/>
    <w:rsid w:val="00D62A52"/>
    <w:rsid w:val="00DB6E59"/>
    <w:rsid w:val="00DC3E12"/>
    <w:rsid w:val="00DE4B55"/>
    <w:rsid w:val="00E217B5"/>
    <w:rsid w:val="00E35851"/>
    <w:rsid w:val="00E43429"/>
    <w:rsid w:val="00E44570"/>
    <w:rsid w:val="00E6513F"/>
    <w:rsid w:val="00E65EB3"/>
    <w:rsid w:val="00E9003F"/>
    <w:rsid w:val="00EA15BA"/>
    <w:rsid w:val="00EA2AF3"/>
    <w:rsid w:val="00ED2326"/>
    <w:rsid w:val="00EE79B8"/>
    <w:rsid w:val="00EF033B"/>
    <w:rsid w:val="00F34147"/>
    <w:rsid w:val="00F477A4"/>
    <w:rsid w:val="00F5230E"/>
    <w:rsid w:val="00F5264F"/>
    <w:rsid w:val="00F57E92"/>
    <w:rsid w:val="00F60267"/>
    <w:rsid w:val="00F6339B"/>
    <w:rsid w:val="00F7017F"/>
    <w:rsid w:val="00F709F1"/>
    <w:rsid w:val="00F728B4"/>
    <w:rsid w:val="00FC729C"/>
    <w:rsid w:val="00FC787F"/>
    <w:rsid w:val="00FD3F5F"/>
    <w:rsid w:val="00FD50DA"/>
    <w:rsid w:val="00FE1C6C"/>
    <w:rsid w:val="00FF4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E4ABC-F88B-4E87-B451-5E8ED9A4C590}">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96CF295-DBEA-462E-ABD7-94BDDED3433B}">
  <ds:schemaRefs>
    <ds:schemaRef ds:uri="http://schemas.microsoft.com/sharepoint/v3/contenttype/forms"/>
  </ds:schemaRefs>
</ds:datastoreItem>
</file>

<file path=customXml/itemProps3.xml><?xml version="1.0" encoding="utf-8"?>
<ds:datastoreItem xmlns:ds="http://schemas.openxmlformats.org/officeDocument/2006/customXml" ds:itemID="{15BFB267-2E66-4162-B7B9-7EFBF3075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A386D2C-0272-4D3C-8856-6FE2AA692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3501</Words>
  <Characters>19956</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2018-03-12T18:40:00Z</dcterms:created>
  <dcterms:modified xsi:type="dcterms:W3CDTF">2018-03-12T18:40:00Z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