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683"/>
        <w:gridCol w:w="450"/>
        <w:gridCol w:w="5580"/>
        <w:gridCol w:w="154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3750FF64" w:rsidR="00AC65BD" w:rsidRPr="006B2DF9" w:rsidRDefault="00444D0D" w:rsidP="00FF4262">
            <w:pPr>
              <w:spacing w:before="80" w:after="80"/>
              <w:rPr>
                <w:rFonts w:ascii="Franklin Gothic Medium" w:hAnsi="Franklin Gothic Medium" w:cs="Calibri"/>
              </w:rPr>
            </w:pPr>
            <w:r>
              <w:rPr>
                <w:rFonts w:ascii="Franklin Gothic Book" w:hAnsi="Franklin Gothic Book" w:cs="Franklin Gothic Book"/>
                <w:sz w:val="18"/>
                <w:szCs w:val="18"/>
              </w:rPr>
              <w:t>45482848</w:t>
            </w:r>
            <w:bookmarkStart w:id="0" w:name="_GoBack"/>
            <w:bookmarkEnd w:id="0"/>
            <w:r w:rsidR="00AC65BD"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D245B" w:rsidRPr="006B2DF9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660FD5FC" w:rsidR="00BD245B" w:rsidRPr="006B2DF9" w:rsidRDefault="00BD245B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Corresponding Size Standard</w:t>
            </w:r>
            <w:r w:rsidR="00875E2D">
              <w:rPr>
                <w:rStyle w:val="FootnoteReference"/>
                <w:rFonts w:ascii="Franklin Gothic Medium" w:hAnsi="Franklin Gothic Medium"/>
                <w:color w:val="000000"/>
              </w:rPr>
              <w:footnoteReference w:id="1"/>
            </w:r>
            <w:r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2AECCC1" w:rsidR="00BD245B" w:rsidRPr="006B2DF9" w:rsidRDefault="00955072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 - see footnote]"/>
                  </w:textInput>
                </w:ffData>
              </w:fldChar>
            </w:r>
            <w:r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[Insert $M or # of employees for the assigned NAICS code - see footnote]</w:t>
            </w:r>
            <w:r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FF4262">
            <w:pPr>
              <w:spacing w:before="80" w:after="8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FF4262">
            <w:pPr>
              <w:pStyle w:val="IndexHeading"/>
              <w:tabs>
                <w:tab w:val="left" w:pos="65"/>
                <w:tab w:val="left" w:pos="3487"/>
              </w:tabs>
              <w:spacing w:before="80" w:after="8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444D0D" w:rsidP="00FF4262">
            <w:pPr>
              <w:pStyle w:val="IndexHeading"/>
              <w:tabs>
                <w:tab w:val="left" w:pos="312"/>
                <w:tab w:val="left" w:pos="3487"/>
              </w:tabs>
              <w:spacing w:before="80" w:after="8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6B2DF9" w:rsidRDefault="00444D0D" w:rsidP="00FF4262">
            <w:pPr>
              <w:spacing w:before="80" w:after="8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</w:t>
            </w:r>
            <w:r w:rsidR="00D0368E">
              <w:rPr>
                <w:rFonts w:ascii="Franklin Gothic Book" w:hAnsi="Franklin Gothic Book"/>
              </w:rPr>
              <w:t>(</w:t>
            </w:r>
            <w:r w:rsidR="00BD245B">
              <w:rPr>
                <w:rFonts w:ascii="Franklin Gothic Book" w:hAnsi="Franklin Gothic Book"/>
              </w:rPr>
              <w:t>as defined in 13 CFR Part 121</w:t>
            </w:r>
            <w:r w:rsidR="00D0368E">
              <w:rPr>
                <w:rFonts w:ascii="Franklin Gothic Book" w:hAnsi="Franklin Gothic Book"/>
              </w:rPr>
              <w:t>), check all that apply</w:t>
            </w:r>
            <w:r w:rsidR="00237678">
              <w:rPr>
                <w:rFonts w:ascii="Franklin Gothic Book" w:hAnsi="Franklin Gothic Book"/>
              </w:rPr>
              <w:t>: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6B2DF9" w:rsidRDefault="00444D0D" w:rsidP="00FF4262">
            <w:pPr>
              <w:tabs>
                <w:tab w:val="left" w:pos="1100"/>
              </w:tabs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D813FB">
              <w:rPr>
                <w:rFonts w:ascii="Franklin Gothic Book" w:hAnsi="Franklin Gothic Book" w:cs="Arial"/>
                <w:color w:val="000000"/>
                <w:lang w:val="en"/>
              </w:rPr>
              <w:t xml:space="preserve">Part </w:t>
            </w:r>
            <w:r w:rsidR="00D813FB">
              <w:rPr>
                <w:rFonts w:ascii="Franklin Gothic Book" w:hAnsi="Franklin Gothic Book"/>
                <w:color w:val="000000"/>
                <w:lang w:val="en"/>
              </w:rPr>
              <w:t>124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)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6B2DF9" w:rsidRDefault="00444D0D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Part 126)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6B2DF9" w:rsidRDefault="00444D0D" w:rsidP="00FF4262">
            <w:pPr>
              <w:pStyle w:val="NormalWeb"/>
              <w:spacing w:before="80" w:beforeAutospacing="0" w:after="8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(13 CFR Part 127)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6B2DF9" w:rsidRDefault="00444D0D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  <w:r w:rsidR="00BD245B">
              <w:rPr>
                <w:rFonts w:ascii="Franklin Gothic Book" w:hAnsi="Franklin Gothic Book" w:cs="Arial"/>
              </w:rPr>
              <w:t xml:space="preserve"> (38 U.S.C. 101(2))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6B2DF9" w:rsidRDefault="00444D0D" w:rsidP="00FF4262">
            <w:pPr>
              <w:pStyle w:val="NormalWeb"/>
              <w:spacing w:before="80" w:beforeAutospacing="0" w:after="8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(38 U.S.C. 101(2) and (16))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6B2DF9" w:rsidRDefault="00444D0D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  <w:r w:rsidR="00D83FC8">
              <w:rPr>
                <w:rFonts w:ascii="Franklin Gothic Book" w:hAnsi="Franklin Gothic Book" w:cs="Arial"/>
              </w:rPr>
              <w:t xml:space="preserve"> (</w:t>
            </w:r>
            <w:r w:rsidR="00D83FC8" w:rsidRPr="006F4B21">
              <w:rPr>
                <w:rFonts w:ascii="Franklin Gothic Book" w:hAnsi="Franklin Gothic Book" w:cs="Arial"/>
              </w:rPr>
              <w:t>34 CFR 608.2</w:t>
            </w:r>
            <w:r w:rsidR="00D83FC8">
              <w:rPr>
                <w:rFonts w:ascii="Franklin Gothic Book" w:hAnsi="Franklin Gothic Book" w:cs="Arial"/>
              </w:rPr>
              <w:t>)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6B2DF9" w:rsidRDefault="00444D0D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  <w:r w:rsidR="00237678">
              <w:rPr>
                <w:rFonts w:ascii="Franklin Gothic Book" w:hAnsi="Franklin Gothic Book" w:cs="Calibri"/>
                <w:color w:val="000000"/>
              </w:rPr>
              <w:t>(13 CFR 124.109)</w:t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444D0D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FF4262">
            <w:pPr>
              <w:spacing w:before="80" w:after="8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>is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EE190E" w:rsidRPr="006B2DF9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Default="00EE190E" w:rsidP="00FF4262">
            <w:pPr>
              <w:spacing w:before="80" w:after="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a Small Business, number of employees:  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95E9861" w14:textId="77777777" w:rsidR="00736FB2" w:rsidRPr="00182038" w:rsidRDefault="00736FB2" w:rsidP="00FF4262">
            <w:pPr>
              <w:spacing w:before="80" w:after="80"/>
              <w:rPr>
                <w:rFonts w:ascii="Franklin Gothic Book" w:hAnsi="Franklin Gothic Book" w:cs="Calibri Light"/>
                <w:iCs/>
              </w:rPr>
            </w:pPr>
            <w:r w:rsidRPr="00182038">
              <w:rPr>
                <w:rFonts w:ascii="Franklin Gothic Book" w:hAnsi="Franklin Gothic Book" w:cs="Calibri Light"/>
                <w:iCs/>
              </w:rPr>
              <w:t>The Offeror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  <w:p w14:paraId="190BC315" w14:textId="342F4377" w:rsidR="00DD343A" w:rsidRPr="00182038" w:rsidRDefault="00736FB2" w:rsidP="00FF4262">
            <w:pPr>
              <w:spacing w:before="80" w:after="8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57A7C80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875E2D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BFB6" w14:textId="77777777" w:rsidR="00863506" w:rsidRDefault="00863506">
      <w:pPr>
        <w:pStyle w:val="Heading2"/>
      </w:pPr>
      <w:r>
        <w:separator/>
      </w:r>
    </w:p>
  </w:endnote>
  <w:endnote w:type="continuationSeparator" w:id="0">
    <w:p w14:paraId="0F7B080E" w14:textId="77777777" w:rsidR="00863506" w:rsidRDefault="0086350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05F1B43F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FF4262">
      <w:rPr>
        <w:rFonts w:ascii="Franklin Gothic Book" w:hAnsi="Franklin Gothic Book"/>
        <w:i w:val="0"/>
        <w:iCs/>
        <w:color w:val="000000"/>
        <w:sz w:val="16"/>
        <w:lang w:val="fr-FR"/>
      </w:rPr>
      <w:t>05/</w:t>
    </w:r>
    <w:r w:rsidR="007E7C08">
      <w:rPr>
        <w:rFonts w:ascii="Franklin Gothic Book" w:hAnsi="Franklin Gothic Book"/>
        <w:i w:val="0"/>
        <w:iCs/>
        <w:color w:val="000000"/>
        <w:sz w:val="16"/>
        <w:lang w:val="fr-FR"/>
      </w:rPr>
      <w:t>0</w:t>
    </w:r>
    <w:r w:rsidR="00AA0659">
      <w:rPr>
        <w:rFonts w:ascii="Franklin Gothic Book" w:hAnsi="Franklin Gothic Book"/>
        <w:i w:val="0"/>
        <w:iCs/>
        <w:color w:val="000000"/>
        <w:sz w:val="16"/>
        <w:lang w:val="fr-FR"/>
      </w:rPr>
      <w:t>2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875E2D">
      <w:rPr>
        <w:rFonts w:ascii="Franklin Gothic Book" w:hAnsi="Franklin Gothic Book"/>
        <w:i w:val="0"/>
        <w:iCs/>
        <w:color w:val="000000"/>
        <w:sz w:val="16"/>
        <w:lang w:val="fr-FR"/>
      </w:rPr>
      <w:t>202</w:t>
    </w:r>
    <w:r w:rsidR="007E7C08">
      <w:rPr>
        <w:rFonts w:ascii="Franklin Gothic Book" w:hAnsi="Franklin Gothic Book"/>
        <w:i w:val="0"/>
        <w:iCs/>
        <w:color w:val="000000"/>
        <w:sz w:val="16"/>
        <w:lang w:val="fr-FR"/>
      </w:rPr>
      <w:t>2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444D0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444D0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9E814" w14:textId="77777777" w:rsidR="00863506" w:rsidRDefault="00863506">
      <w:pPr>
        <w:pStyle w:val="Heading2"/>
      </w:pPr>
      <w:r>
        <w:separator/>
      </w:r>
    </w:p>
  </w:footnote>
  <w:footnote w:type="continuationSeparator" w:id="0">
    <w:p w14:paraId="2A834343" w14:textId="77777777" w:rsidR="00863506" w:rsidRDefault="00863506">
      <w:pPr>
        <w:pStyle w:val="Heading2"/>
      </w:pPr>
      <w:r>
        <w:continuationSeparator/>
      </w:r>
    </w:p>
  </w:footnote>
  <w:footnote w:id="1">
    <w:p w14:paraId="08911AA3" w14:textId="77FDE4D8" w:rsidR="00875E2D" w:rsidRDefault="00875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01B">
        <w:rPr>
          <w:sz w:val="18"/>
          <w:szCs w:val="18"/>
        </w:rPr>
        <w:t xml:space="preserve">Please refer to the </w:t>
      </w:r>
      <w:hyperlink r:id="rId1" w:history="1">
        <w:r w:rsidR="00955072">
          <w:rPr>
            <w:rStyle w:val="Hyperlink"/>
            <w:sz w:val="18"/>
            <w:szCs w:val="18"/>
          </w:rPr>
          <w:t>SBA's corresponding size standard</w:t>
        </w:r>
      </w:hyperlink>
      <w:r w:rsidR="00015F6F">
        <w:rPr>
          <w:rFonts w:ascii="Calibri" w:hAnsi="Calibri" w:cs="Calibri"/>
          <w:sz w:val="18"/>
          <w:szCs w:val="18"/>
        </w:rPr>
        <w:t xml:space="preserve"> </w:t>
      </w:r>
      <w:r w:rsidR="00015F6F">
        <w:rPr>
          <w:sz w:val="18"/>
          <w:szCs w:val="18"/>
        </w:rPr>
        <w:t>for assistance</w:t>
      </w:r>
      <w:r w:rsidR="003628A7">
        <w:rPr>
          <w:sz w:val="18"/>
          <w:szCs w:val="18"/>
        </w:rPr>
        <w:t xml:space="preserve"> (this information is updated periodically and the latest information should be used)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15F6F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28A7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4D0D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733F7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36FB2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E7C08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75E2D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55072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0659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875E2D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875E2D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F4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sites/default/files/2022-05/Table%20of%20Size%20Standards_Effective%20May%202%202022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90722AB96340A4A6AB92837EB044" ma:contentTypeVersion="6" ma:contentTypeDescription="Create a new document." ma:contentTypeScope="" ma:versionID="bb4ada8078fa7526783e36118a301c8c">
  <xsd:schema xmlns:xsd="http://www.w3.org/2001/XMLSchema" xmlns:xs="http://www.w3.org/2001/XMLSchema" xmlns:p="http://schemas.microsoft.com/office/2006/metadata/properties" xmlns:ns3="2c96695e-7b43-4ea2-9821-a9b9d740be4c" targetNamespace="http://schemas.microsoft.com/office/2006/metadata/properties" ma:root="true" ma:fieldsID="f7667de9a361179cca291c329a0fb199" ns3:_="">
    <xsd:import namespace="2c96695e-7b43-4ea2-9821-a9b9d740b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695e-7b43-4ea2-9821-a9b9d740b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007E-8838-419B-8D85-1E66B7590B9E}">
  <ds:schemaRefs>
    <ds:schemaRef ds:uri="2c96695e-7b43-4ea2-9821-a9b9d740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9E5B80-0458-471E-9733-73AAC553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695e-7b43-4ea2-9821-a9b9d740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BA59BC-9C8A-415F-8EEB-8ABB8507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2022-05-02T20:11:00Z</dcterms:created>
  <dcterms:modified xsi:type="dcterms:W3CDTF">2022-05-02T20:11:00Z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0x010100679F90722AB96340A4A6AB92837EB044</vt:lpwstr>
  </property>
</Properties>
</file>