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233"/>
        <w:gridCol w:w="270"/>
        <w:gridCol w:w="6480"/>
        <w:gridCol w:w="1271"/>
      </w:tblGrid>
      <w:tr w:rsidR="00AC65BD" w:rsidRPr="006B2DF9" w14:paraId="5CF5528F" w14:textId="77777777" w:rsidTr="00C146E6">
        <w:trPr>
          <w:cantSplit/>
          <w:trHeight w:val="37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7A91CCD4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4921D07F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4B484ADF" w:rsidR="00FC0F3A" w:rsidRPr="006B2DF9" w:rsidRDefault="007960FF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</w:t>
            </w:r>
            <w:r w:rsidR="003E3395">
              <w:rPr>
                <w:rFonts w:ascii="Franklin Gothic Medium" w:hAnsi="Franklin Gothic Medium"/>
                <w:color w:val="000000"/>
              </w:rPr>
              <w:t>/</w:t>
            </w:r>
            <w:r w:rsidR="0099725D">
              <w:rPr>
                <w:rFonts w:ascii="Franklin Gothic Medium" w:hAnsi="Franklin Gothic Medium"/>
                <w:color w:val="000000"/>
              </w:rPr>
              <w:t xml:space="preserve">Prime </w:t>
            </w:r>
            <w:r w:rsidR="003E3395">
              <w:rPr>
                <w:rFonts w:ascii="Franklin Gothic Medium" w:hAnsi="Franklin Gothic Medium"/>
                <w:color w:val="000000"/>
              </w:rPr>
              <w:t>Contract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80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ED3E98" w:rsidRPr="006B2DF9" w14:paraId="3A18FD51" w14:textId="77777777" w:rsidTr="00EA3DF8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1FECACDA" w:rsidR="0081479A" w:rsidRPr="006B2DF9" w:rsidRDefault="008D45BD" w:rsidP="00C146E6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</w:t>
            </w:r>
            <w:r w:rsidR="0057332B">
              <w:rPr>
                <w:rFonts w:ascii="Franklin Gothic Medium" w:hAnsi="Franklin Gothic Medium"/>
              </w:rPr>
              <w:t>AND SIGN AND DATE THIS REPRESENTATION</w:t>
            </w:r>
          </w:p>
        </w:tc>
      </w:tr>
      <w:tr w:rsidR="00365798" w:rsidRPr="006B2DF9" w14:paraId="3F9FAE9C" w14:textId="77777777" w:rsidTr="003E3395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87E4813" w14:textId="40C1229E" w:rsidR="00365798" w:rsidRPr="006B2DF9" w:rsidRDefault="00151F25" w:rsidP="003E3395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C146E6">
              <w:rPr>
                <w:rFonts w:ascii="Franklin Gothic Medium" w:hAnsi="Franklin Gothic Medium"/>
                <w:b w:val="0"/>
              </w:rPr>
              <w:t xml:space="preserve">Reference FAR </w:t>
            </w:r>
            <w:r w:rsidR="0057332B">
              <w:rPr>
                <w:rFonts w:ascii="Franklin Gothic Medium" w:hAnsi="Franklin Gothic Medium"/>
                <w:b w:val="0"/>
              </w:rPr>
              <w:t>52.204-</w:t>
            </w:r>
            <w:r w:rsidRPr="00C146E6">
              <w:rPr>
                <w:rFonts w:ascii="Franklin Gothic Medium" w:hAnsi="Franklin Gothic Medium"/>
                <w:b w:val="0"/>
              </w:rPr>
              <w:t>24</w:t>
            </w:r>
            <w:r w:rsidR="00B20600">
              <w:rPr>
                <w:rFonts w:ascii="Franklin Gothic Medium" w:hAnsi="Franklin Gothic Medium"/>
                <w:b w:val="0"/>
              </w:rPr>
              <w:t xml:space="preserve"> and DFARS 252.204-7017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60518B40" w:rsidR="005D60E0" w:rsidRPr="00151F25" w:rsidRDefault="006B4B9F" w:rsidP="00B20600">
            <w:pPr>
              <w:pStyle w:val="IndexHeading"/>
              <w:tabs>
                <w:tab w:val="left" w:pos="330"/>
                <w:tab w:val="left" w:pos="3487"/>
              </w:tabs>
              <w:spacing w:before="120" w:after="120"/>
              <w:ind w:left="240" w:hanging="240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151F25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5D60E0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7332B">
              <w:rPr>
                <w:rFonts w:ascii="Franklin Gothic Book" w:hAnsi="Franklin Gothic Book"/>
                <w:b w:val="0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b w:val="0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b w:val="0"/>
                <w:color w:val="000000"/>
              </w:rPr>
              <w:t>ill</w:t>
            </w:r>
            <w:r w:rsidR="00151F25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5732C3" w:rsidRPr="005732C3">
              <w:rPr>
                <w:rFonts w:ascii="Franklin Gothic Medium" w:hAnsi="Franklin Gothic Medium" w:cs="Calibri"/>
                <w:b w:val="0"/>
                <w:color w:val="000000"/>
              </w:rPr>
              <w:t>not</w:t>
            </w:r>
            <w:r w:rsidR="005732C3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provide covered</w:t>
            </w:r>
            <w:r w:rsidR="00B20600">
              <w:rPr>
                <w:rFonts w:ascii="Franklin Gothic Book" w:hAnsi="Franklin Gothic Book"/>
                <w:b w:val="0"/>
                <w:lang w:val="en"/>
              </w:rPr>
              <w:t xml:space="preserve">/covered defense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telecommunications equipment or services to the Government in the performance of any contract, subcontract</w:t>
            </w:r>
            <w:r w:rsidR="00B20600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or other contractual instrument resulting from this solicitation.</w:t>
            </w:r>
            <w:r w:rsidR="00EA3DF8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</w:p>
        </w:tc>
      </w:tr>
      <w:tr w:rsidR="00FC0F3A" w:rsidRPr="006B2DF9" w14:paraId="2EFFC98B" w14:textId="77777777" w:rsidTr="00937475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8615D1" w14:textId="103FBEE9" w:rsidR="00756EFE" w:rsidRPr="0057332B" w:rsidRDefault="006B4B9F" w:rsidP="00B20600">
            <w:pPr>
              <w:spacing w:before="120" w:after="120"/>
              <w:ind w:left="240" w:hanging="240"/>
              <w:rPr>
                <w:rFonts w:ascii="Franklin Gothic Book" w:hAnsi="Franklin Gothic Book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151F2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8680D" w:rsidRPr="00151F25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7332B" w:rsidRPr="0057332B">
              <w:rPr>
                <w:rFonts w:ascii="Franklin Gothic Book" w:hAnsi="Franklin Gothic Book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color w:val="000000"/>
              </w:rPr>
              <w:t xml:space="preserve">ill </w:t>
            </w:r>
            <w:r w:rsidR="00151F25" w:rsidRPr="00151F25">
              <w:rPr>
                <w:rFonts w:ascii="Franklin Gothic Book" w:hAnsi="Franklin Gothic Book"/>
                <w:lang w:val="en"/>
              </w:rPr>
              <w:t>provide covered</w:t>
            </w:r>
            <w:r w:rsidR="00B20600">
              <w:rPr>
                <w:rFonts w:ascii="Franklin Gothic Book" w:hAnsi="Franklin Gothic Book"/>
                <w:lang w:val="en"/>
              </w:rPr>
              <w:t>/covered defense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telecommunications equipment or services to the Government in the performance of any contract, subcontract or other contractual instrument resulting from this solicitation.</w:t>
            </w:r>
          </w:p>
        </w:tc>
      </w:tr>
      <w:tr w:rsidR="0057332B" w:rsidRPr="006B2DF9" w14:paraId="34C36B37" w14:textId="77777777" w:rsidTr="00937475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F5A5B" w14:textId="546E07DD" w:rsidR="0057332B" w:rsidRDefault="0057332B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If the Offeror has responded affirmatively to the representation above, the Offeror shall provide the following information </w:t>
            </w:r>
            <w:r w:rsidR="005732C3">
              <w:rPr>
                <w:rFonts w:ascii="Franklin Gothic Book" w:hAnsi="Franklin Gothic Book"/>
                <w:lang w:val="en"/>
              </w:rPr>
              <w:t xml:space="preserve">as </w:t>
            </w:r>
            <w:r w:rsidRPr="00756EFE">
              <w:rPr>
                <w:rFonts w:ascii="Franklin Gothic Book" w:hAnsi="Franklin Gothic Book"/>
                <w:lang w:val="en"/>
              </w:rPr>
              <w:t>part of the offer</w:t>
            </w:r>
            <w:r>
              <w:rPr>
                <w:rFonts w:ascii="Franklin Gothic Book" w:hAnsi="Franklin Gothic Book"/>
                <w:lang w:val="en"/>
              </w:rPr>
              <w:t>—</w:t>
            </w:r>
          </w:p>
          <w:p w14:paraId="55078C03" w14:textId="4E1AC852" w:rsidR="005732C3" w:rsidRDefault="00B20600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A description of a</w:t>
            </w:r>
            <w:r w:rsidR="0057332B" w:rsidRPr="00756EFE">
              <w:rPr>
                <w:rFonts w:ascii="Franklin Gothic Book" w:hAnsi="Franklin Gothic Book"/>
                <w:lang w:val="en"/>
              </w:rPr>
              <w:t>ll covered telecommunications equipment and services offered (include brand; model number, such as original equipment manufacturer (OEM) number, manufacturer part number, or wholesaler number; and item description, as applicable);</w:t>
            </w:r>
            <w:r w:rsidR="005732C3">
              <w:rPr>
                <w:rFonts w:ascii="Franklin Gothic Book" w:hAnsi="Franklin Gothic Book"/>
                <w:lang w:val="en"/>
              </w:rPr>
              <w:t xml:space="preserve">  </w:t>
            </w:r>
          </w:p>
          <w:p w14:paraId="6C6A0AEE" w14:textId="2C019D98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1D65BC1" w14:textId="7483DE35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Explanation of the proposed use of covered telecommunications equipment and services and any factors relevant to determining if such use would be permissible under the prohibition in paragraph (b) of </w:t>
            </w:r>
            <w:r>
              <w:rPr>
                <w:rFonts w:ascii="Franklin Gothic Book" w:hAnsi="Franklin Gothic Book"/>
                <w:lang w:val="en"/>
              </w:rPr>
              <w:t xml:space="preserve">52.204-24 or </w:t>
            </w:r>
            <w:r w:rsidR="00B20600">
              <w:rPr>
                <w:rFonts w:ascii="Franklin Gothic Book" w:hAnsi="Franklin Gothic Book"/>
                <w:lang w:val="en"/>
              </w:rPr>
              <w:t>252.204-7017</w:t>
            </w:r>
            <w:r w:rsidRPr="00756EFE">
              <w:rPr>
                <w:rFonts w:ascii="Franklin Gothic Book" w:hAnsi="Franklin Gothic Book"/>
                <w:lang w:val="en"/>
              </w:rPr>
              <w:t>;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B323D4E" w14:textId="41D635AF" w:rsidR="0057332B" w:rsidRPr="00756EFE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0D35A40F" w14:textId="77777777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>For services, the entity providing the covered telecommunications services (include entity name, unique entity identifier, and Commercial and Government Entity (CAGE) code, if known); and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1E2FE2F1" w14:textId="56DA3BD1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8026EE4" w14:textId="77777777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57332B">
              <w:rPr>
                <w:rFonts w:ascii="Franklin Gothic Book" w:hAnsi="Franklin Gothic Book"/>
                <w:lang w:val="en"/>
              </w:rPr>
              <w:t>For equipment, the entity that produced the covered telecommunications equipment (include entity name, unique entity identifier, CAGE code, and whether the entity was the OEM or a distributor, if known).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2BF6C3D4" w14:textId="6C99814E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3743DA" w14:textId="69C00BEF" w:rsidR="00C146E6" w:rsidRPr="00C146E6" w:rsidRDefault="00C146E6" w:rsidP="00EA3DF8">
            <w:pPr>
              <w:spacing w:before="120"/>
              <w:rPr>
                <w:rFonts w:ascii="Franklin Gothic Book" w:hAnsi="Franklin Gothic Book"/>
                <w:color w:val="000000"/>
              </w:rPr>
            </w:pPr>
            <w:r w:rsidRPr="00C146E6">
              <w:rPr>
                <w:rFonts w:ascii="Franklin Gothic Book" w:hAnsi="Franklin Gothic Book"/>
              </w:rPr>
              <w:t>The Offeror shall provide immediate written notice to SA</w:t>
            </w:r>
            <w:r w:rsidR="003E3395">
              <w:rPr>
                <w:rFonts w:ascii="Franklin Gothic Book" w:hAnsi="Franklin Gothic Book"/>
              </w:rPr>
              <w:t>IC if, at any time, the Offeror</w:t>
            </w:r>
            <w:r w:rsidRPr="00C146E6">
              <w:rPr>
                <w:rFonts w:ascii="Franklin Gothic Book" w:hAnsi="Franklin Gothic Book"/>
              </w:rPr>
              <w:t xml:space="preserve"> learns that its certification was erroneous when submitted or has become erroneous by reason of changed circumstances.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Pr="00C146E6">
              <w:rPr>
                <w:rFonts w:ascii="Franklin Gothic Book" w:hAnsi="Franklin Gothic Book"/>
              </w:rPr>
              <w:t xml:space="preserve">This certification concerns a matter within the jurisdiction of an agency of the United States. 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The making of a false, fictitious or fraudulent certification may render the maker subject to prosecution under 18 U.S.C. </w:t>
            </w:r>
            <w:r w:rsidRPr="00C146E6">
              <w:rPr>
                <w:rFonts w:ascii="Franklin Gothic Book" w:hAnsi="Franklin Gothic Book"/>
              </w:rPr>
              <w:t>§ 1001.</w:t>
            </w:r>
          </w:p>
          <w:p w14:paraId="190BC315" w14:textId="342F4377" w:rsidR="00DD343A" w:rsidRPr="00182038" w:rsidRDefault="00736FB2" w:rsidP="00182038">
            <w:pPr>
              <w:spacing w:before="120" w:after="12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207EB05A" w:rsidR="007F02C1" w:rsidRPr="006B2DF9" w:rsidRDefault="007F02C1" w:rsidP="0099725D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7416" w14:textId="77777777" w:rsidR="004F4E89" w:rsidRDefault="004F4E89">
      <w:pPr>
        <w:pStyle w:val="Heading2"/>
      </w:pPr>
      <w:r>
        <w:separator/>
      </w:r>
    </w:p>
  </w:endnote>
  <w:endnote w:type="continuationSeparator" w:id="0">
    <w:p w14:paraId="117F3CD3" w14:textId="77777777" w:rsidR="004F4E89" w:rsidRDefault="004F4E89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6D06D9A2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3E3395">
      <w:rPr>
        <w:rFonts w:ascii="Franklin Gothic Book" w:hAnsi="Franklin Gothic Book"/>
        <w:i w:val="0"/>
        <w:iCs/>
        <w:color w:val="000000"/>
        <w:sz w:val="16"/>
        <w:lang w:val="fr-FR"/>
      </w:rPr>
      <w:t>01/30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</w:t>
    </w:r>
    <w:r w:rsidR="00317C07">
      <w:rPr>
        <w:rFonts w:ascii="Franklin Gothic Book" w:hAnsi="Franklin Gothic Book"/>
        <w:i w:val="0"/>
        <w:iCs/>
        <w:color w:val="000000"/>
        <w:sz w:val="16"/>
        <w:lang w:val="fr-FR"/>
      </w:rPr>
      <w:t>20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B4B9F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B4B9F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5676" w14:textId="77777777" w:rsidR="004F4E89" w:rsidRDefault="004F4E89">
      <w:pPr>
        <w:pStyle w:val="Heading2"/>
      </w:pPr>
      <w:r>
        <w:separator/>
      </w:r>
    </w:p>
  </w:footnote>
  <w:footnote w:type="continuationSeparator" w:id="0">
    <w:p w14:paraId="4E845481" w14:textId="77777777" w:rsidR="004F4E89" w:rsidRDefault="004F4E89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92F50" w14:textId="5C7C950D" w:rsidR="00B01110" w:rsidRPr="00B97B92" w:rsidRDefault="00756EFE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 REGARDING </w:t>
    </w:r>
    <w:r w:rsidR="00317C07">
      <w:rPr>
        <w:rFonts w:ascii="Franklin Gothic Medium" w:hAnsi="Franklin Gothic Medium"/>
        <w:color w:val="000000"/>
        <w:sz w:val="24"/>
      </w:rPr>
      <w:t xml:space="preserve">COVERED </w:t>
    </w:r>
    <w:r w:rsidR="00151F25">
      <w:rPr>
        <w:rFonts w:ascii="Franklin Gothic Medium" w:hAnsi="Franklin Gothic Medium"/>
        <w:color w:val="000000"/>
        <w:sz w:val="24"/>
      </w:rPr>
      <w:t>TELECOMMUNICATIONS EQUIPMENT</w:t>
    </w:r>
    <w:r w:rsidR="0043663B">
      <w:rPr>
        <w:rFonts w:ascii="Franklin Gothic Medium" w:hAnsi="Franklin Gothic Medium"/>
        <w:color w:val="000000"/>
        <w:sz w:val="24"/>
      </w:rPr>
      <w:t xml:space="preserve"> </w:t>
    </w:r>
    <w:r w:rsidR="00317C07">
      <w:rPr>
        <w:rFonts w:ascii="Franklin Gothic Medium" w:hAnsi="Franklin Gothic Medium"/>
        <w:color w:val="000000"/>
        <w:sz w:val="24"/>
      </w:rPr>
      <w:t>OR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9B434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8884A61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8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5FC6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449DB"/>
    <w:rsid w:val="00057605"/>
    <w:rsid w:val="0008319E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51F25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17C07"/>
    <w:rsid w:val="00321811"/>
    <w:rsid w:val="00321CEB"/>
    <w:rsid w:val="00340ED6"/>
    <w:rsid w:val="00342879"/>
    <w:rsid w:val="003430D9"/>
    <w:rsid w:val="00344EE9"/>
    <w:rsid w:val="00354E24"/>
    <w:rsid w:val="0036313D"/>
    <w:rsid w:val="00365798"/>
    <w:rsid w:val="003806F2"/>
    <w:rsid w:val="00381EC8"/>
    <w:rsid w:val="00382BFB"/>
    <w:rsid w:val="00390596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E3395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66D9A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4E89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46615"/>
    <w:rsid w:val="005569F1"/>
    <w:rsid w:val="0055722C"/>
    <w:rsid w:val="005600BF"/>
    <w:rsid w:val="00561D7C"/>
    <w:rsid w:val="005635B7"/>
    <w:rsid w:val="0056564B"/>
    <w:rsid w:val="00566D0D"/>
    <w:rsid w:val="005732C3"/>
    <w:rsid w:val="0057332B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47A8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543"/>
    <w:rsid w:val="00696BD6"/>
    <w:rsid w:val="006A2165"/>
    <w:rsid w:val="006A489E"/>
    <w:rsid w:val="006A4D30"/>
    <w:rsid w:val="006B2DF9"/>
    <w:rsid w:val="006B4B9F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56EFE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37475"/>
    <w:rsid w:val="00941152"/>
    <w:rsid w:val="009477A7"/>
    <w:rsid w:val="00963F48"/>
    <w:rsid w:val="00964373"/>
    <w:rsid w:val="0097159D"/>
    <w:rsid w:val="009813A4"/>
    <w:rsid w:val="009962BA"/>
    <w:rsid w:val="0099725D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0600"/>
    <w:rsid w:val="00B226CE"/>
    <w:rsid w:val="00B27E79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009E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46E6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01F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A3DF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73FB55-56FA-48A6-890B-FC29307BA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4D21C9-9C32-4479-99D1-92D67C91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2020-05-05T01:49:00Z</dcterms:created>
  <dcterms:modified xsi:type="dcterms:W3CDTF">2020-05-05T01:49:00Z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