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84" w:rsidRPr="002701E6" w:rsidRDefault="00D76F84">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QUOTATION/PROPOSAL </w:t>
      </w:r>
      <w:r w:rsidRPr="002701E6">
        <w:rPr>
          <w:rFonts w:ascii="Franklin Gothic Medium" w:hAnsi="Franklin Gothic Medium"/>
          <w:b w:val="0"/>
          <w:bCs w:val="0"/>
          <w:sz w:val="24"/>
        </w:rPr>
        <w:t>(RFQ/P)</w:t>
      </w:r>
    </w:p>
    <w:p w:rsidR="00D76F84" w:rsidRPr="002701E6" w:rsidRDefault="00F4208A" w:rsidP="002701E6">
      <w:pPr>
        <w:pStyle w:val="Subtitle"/>
        <w:spacing w:after="60"/>
        <w:rPr>
          <w:rFonts w:ascii="Franklin Gothic Medium" w:hAnsi="Franklin Gothic Medium"/>
          <w:b w:val="0"/>
          <w:sz w:val="24"/>
        </w:rPr>
      </w:pPr>
      <w:r>
        <w:rPr>
          <w:rFonts w:ascii="Franklin Gothic Medium" w:hAnsi="Franklin Gothic Medium"/>
          <w:b w:val="0"/>
          <w:sz w:val="24"/>
        </w:rPr>
        <w:t>General Provisions</w:t>
      </w:r>
    </w:p>
    <w:p w:rsidR="00D76F84" w:rsidRPr="002701E6" w:rsidRDefault="00D76F84">
      <w:pPr>
        <w:jc w:val="both"/>
        <w:rPr>
          <w:rFonts w:ascii="Franklin Gothic Book" w:hAnsi="Franklin Gothic Book" w:cs="Arial"/>
          <w:sz w:val="20"/>
        </w:rPr>
      </w:pPr>
    </w:p>
    <w:p w:rsidR="00D76F84" w:rsidRPr="002701E6" w:rsidRDefault="00D76F84">
      <w:pPr>
        <w:pStyle w:val="BodyText"/>
        <w:tabs>
          <w:tab w:val="left" w:pos="400"/>
        </w:tabs>
        <w:spacing w:after="120"/>
        <w:ind w:left="400" w:hanging="400"/>
        <w:rPr>
          <w:rFonts w:ascii="Franklin Gothic Book" w:hAnsi="Franklin Gothic Book"/>
          <w:b/>
          <w:bCs/>
        </w:rPr>
        <w:sectPr w:rsidR="00D76F84" w:rsidRPr="002701E6" w:rsidSect="00664880">
          <w:headerReference w:type="default" r:id="rId12"/>
          <w:footerReference w:type="default" r:id="rId13"/>
          <w:type w:val="continuous"/>
          <w:pgSz w:w="12240" w:h="15840" w:code="1"/>
          <w:pgMar w:top="1354" w:right="630" w:bottom="720" w:left="630" w:header="274" w:footer="432" w:gutter="0"/>
          <w:cols w:space="720"/>
          <w:docGrid w:linePitch="360"/>
        </w:sectPr>
      </w:pPr>
    </w:p>
    <w:p w:rsidR="00322AE7" w:rsidRPr="007B1E5A" w:rsidRDefault="00DE712A" w:rsidP="002701E6">
      <w:pPr>
        <w:pStyle w:val="BodyText"/>
        <w:tabs>
          <w:tab w:val="left" w:pos="0"/>
        </w:tabs>
        <w:spacing w:after="120"/>
        <w:rPr>
          <w:rFonts w:ascii="Franklin Gothic Medium" w:hAnsi="Franklin Gothic Medium"/>
          <w:szCs w:val="20"/>
        </w:rPr>
      </w:pPr>
      <w:r w:rsidRPr="007B1E5A">
        <w:rPr>
          <w:rFonts w:ascii="Franklin Gothic Medium" w:hAnsi="Franklin Gothic Medium"/>
          <w:szCs w:val="20"/>
        </w:rPr>
        <w:lastRenderedPageBreak/>
        <w:t xml:space="preserve">WE WOULD LIKE TO TAKE THIS OPPORTUNITY TO REMIND SUPPLIERS OF OUR COMMITMENT TO CONDUCT BUSINESS WITH UNCOMPROMISING INTEGRITY. THIS COMMITMENT IS CLEARLY ESTABLISHED IN SAIC'S </w:t>
      </w:r>
      <w:hyperlink r:id="rId14" w:tooltip="This link takes you to SAIC.com" w:history="1">
        <w:r w:rsidRPr="007B1E5A">
          <w:rPr>
            <w:rStyle w:val="Hyperlink"/>
            <w:rFonts w:ascii="Franklin Gothic Medium" w:hAnsi="Franklin Gothic Medium"/>
            <w:szCs w:val="20"/>
          </w:rPr>
          <w:t>CODE OF CONDUCT</w:t>
        </w:r>
        <w:r w:rsidR="00EF3EA7" w:rsidRPr="007B1E5A">
          <w:rPr>
            <w:rFonts w:ascii="Franklin Gothic Medium" w:hAnsi="Franklin Gothic Medium"/>
            <w:noProof/>
            <w:color w:val="0000FF"/>
            <w:szCs w:val="20"/>
          </w:rPr>
          <w:drawing>
            <wp:inline distT="0" distB="0" distL="0" distR="0" wp14:anchorId="2C91E697" wp14:editId="7447F13D">
              <wp:extent cx="481330" cy="104140"/>
              <wp:effectExtent l="19050" t="0" r="0" b="0"/>
              <wp:docPr id="2" name="Picture 2" descr="SAIC.com">
                <a:hlinkClick xmlns:a="http://schemas.openxmlformats.org/drawingml/2006/main" r:id="rId14" tooltip="&quot;This link takes you to SAIC.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C.com">
                        <a:hlinkClick r:id="rId14" tooltip="&quot;This link takes you to SAIC.com&quot;"/>
                      </pic:cNvPr>
                      <pic:cNvPicPr>
                        <a:picLocks noChangeAspect="1" noChangeArrowheads="1"/>
                      </pic:cNvPicPr>
                    </pic:nvPicPr>
                    <pic:blipFill>
                      <a:blip r:embed="rId15" cstate="print"/>
                      <a:srcRect/>
                      <a:stretch>
                        <a:fillRect/>
                      </a:stretch>
                    </pic:blipFill>
                    <pic:spPr bwMode="auto">
                      <a:xfrm>
                        <a:off x="0" y="0"/>
                        <a:ext cx="481330" cy="104140"/>
                      </a:xfrm>
                      <a:prstGeom prst="rect">
                        <a:avLst/>
                      </a:prstGeom>
                      <a:noFill/>
                      <a:ln w="9525">
                        <a:noFill/>
                        <a:miter lim="800000"/>
                        <a:headEnd/>
                        <a:tailEnd/>
                      </a:ln>
                    </pic:spPr>
                  </pic:pic>
                </a:graphicData>
              </a:graphic>
            </wp:inline>
          </w:drawing>
        </w:r>
      </w:hyperlink>
      <w:r w:rsidRPr="007B1E5A">
        <w:rPr>
          <w:rFonts w:ascii="Franklin Gothic Medium" w:hAnsi="Franklin Gothic Medium"/>
          <w:szCs w:val="20"/>
        </w:rPr>
        <w:t xml:space="preserve"> SAIC EXPECTS SUPPLIERS TO CONDUCT THEMSELVES IN A MANNER CONSISTENT WITH THE PRINCIPLES OF OUR CODE OF CONDUCT. IN ADDITION, WE STRONGLY ENCOURAGE OUR SUPPLIERS TO HAVE PROACTIVE AND MEANINGFUL ETHICS PROGRAMS ESTABLISHED WITHIN THEIR ORGANIZATIONS. WE WANT OUR SUPPLIERS TO UNDERSTAND, FOSTER, AND MIRROR THE ETHICAL CONDUCT WE EXPECT FROM OUR EMPLOYEES IN ALL BUSINESS TRANSACTIONS. IF YOU BELIEVE THAT SAIC OR ANY OF ITS EMPLOYEES OR AGENTS HAS ACTED IMPROPERLY OR UNETHICALLY, PLEASE REPORT SUCH BEHAVIOR TO THE SAIC ETHICS HOTLINE (800) 435-4234.</w:t>
      </w:r>
    </w:p>
    <w:p w:rsidR="00D76F84" w:rsidRPr="007B1E5A" w:rsidRDefault="00322AE7" w:rsidP="005D5DEF">
      <w:pPr>
        <w:pStyle w:val="BodyText"/>
        <w:tabs>
          <w:tab w:val="left" w:pos="400"/>
        </w:tabs>
        <w:ind w:left="400" w:hanging="400"/>
        <w:rPr>
          <w:rFonts w:ascii="Franklin Gothic Medium" w:hAnsi="Franklin Gothic Medium"/>
          <w:bCs/>
          <w:szCs w:val="20"/>
        </w:rPr>
      </w:pPr>
      <w:r w:rsidRPr="007B1E5A">
        <w:rPr>
          <w:rFonts w:ascii="Franklin Gothic Medium" w:hAnsi="Franklin Gothic Medium"/>
          <w:bCs/>
          <w:szCs w:val="20"/>
        </w:rPr>
        <w:t>1</w:t>
      </w:r>
      <w:r w:rsidR="00DF656C" w:rsidRPr="007B1E5A">
        <w:rPr>
          <w:rFonts w:ascii="Franklin Gothic Medium" w:hAnsi="Franklin Gothic Medium"/>
          <w:bCs/>
          <w:szCs w:val="20"/>
        </w:rPr>
        <w:t>:</w:t>
      </w:r>
      <w:r w:rsidR="00D76F84" w:rsidRPr="007B1E5A">
        <w:rPr>
          <w:rFonts w:ascii="Franklin Gothic Medium" w:hAnsi="Franklin Gothic Medium"/>
          <w:bCs/>
          <w:szCs w:val="20"/>
        </w:rPr>
        <w:tab/>
        <w:t xml:space="preserve">PREPARATION </w:t>
      </w:r>
      <w:r w:rsidR="00D76F84" w:rsidRPr="007B1E5A">
        <w:rPr>
          <w:rFonts w:ascii="Franklin Gothic Medium" w:hAnsi="Franklin Gothic Medium"/>
          <w:bCs/>
          <w:smallCaps/>
          <w:szCs w:val="20"/>
        </w:rPr>
        <w:t>of</w:t>
      </w:r>
      <w:r w:rsidR="00D76F84" w:rsidRPr="007B1E5A">
        <w:rPr>
          <w:rFonts w:ascii="Franklin Gothic Medium" w:hAnsi="Franklin Gothic Medium"/>
          <w:bCs/>
          <w:szCs w:val="20"/>
        </w:rPr>
        <w:t xml:space="preserve"> OFFERS</w:t>
      </w:r>
    </w:p>
    <w:p w:rsidR="00D76F84" w:rsidRPr="007B1E5A" w:rsidRDefault="00D76F84" w:rsidP="00664880">
      <w:pPr>
        <w:pStyle w:val="BodyText"/>
        <w:numPr>
          <w:ilvl w:val="0"/>
          <w:numId w:val="12"/>
        </w:numPr>
        <w:spacing w:after="60"/>
        <w:ind w:left="450" w:hanging="450"/>
        <w:rPr>
          <w:rFonts w:ascii="Franklin Gothic Book" w:hAnsi="Franklin Gothic Book"/>
          <w:szCs w:val="20"/>
        </w:rPr>
      </w:pPr>
      <w:r w:rsidRPr="007B1E5A">
        <w:rPr>
          <w:rFonts w:ascii="Franklin Gothic Book" w:hAnsi="Franklin Gothic Book"/>
          <w:szCs w:val="20"/>
        </w:rPr>
        <w:t>All information shall be in ink or electronically prepared. Mistakes may be crossed out and corrections inserted before submission of your offer. T</w:t>
      </w:r>
      <w:bookmarkStart w:id="0" w:name="_GoBack"/>
      <w:bookmarkEnd w:id="0"/>
      <w:r w:rsidRPr="007B1E5A">
        <w:rPr>
          <w:rFonts w:ascii="Franklin Gothic Book" w:hAnsi="Franklin Gothic Book"/>
          <w:szCs w:val="20"/>
        </w:rPr>
        <w:t>he person signing the offer shall initial corrections in ink.</w:t>
      </w:r>
    </w:p>
    <w:p w:rsidR="00D76F84" w:rsidRPr="007B1E5A" w:rsidRDefault="00D76F84" w:rsidP="00664880">
      <w:pPr>
        <w:pStyle w:val="BodyText"/>
        <w:numPr>
          <w:ilvl w:val="0"/>
          <w:numId w:val="12"/>
        </w:numPr>
        <w:tabs>
          <w:tab w:val="left" w:pos="450"/>
          <w:tab w:val="left" w:pos="540"/>
          <w:tab w:val="num" w:pos="720"/>
        </w:tabs>
        <w:spacing w:after="60"/>
        <w:ind w:left="450" w:hanging="450"/>
        <w:rPr>
          <w:rFonts w:ascii="Franklin Gothic Book" w:hAnsi="Franklin Gothic Book"/>
          <w:szCs w:val="20"/>
        </w:rPr>
      </w:pPr>
      <w:r w:rsidRPr="007B1E5A">
        <w:rPr>
          <w:rFonts w:ascii="Franklin Gothic Book" w:hAnsi="Franklin Gothic Book"/>
          <w:szCs w:val="20"/>
        </w:rPr>
        <w:t>An authorized officer of the offeror shall sign all offers.</w:t>
      </w:r>
    </w:p>
    <w:p w:rsidR="00D76F84" w:rsidRPr="007B1E5A" w:rsidRDefault="00D76F84" w:rsidP="002701E6">
      <w:pPr>
        <w:pStyle w:val="BodyText"/>
        <w:numPr>
          <w:ilvl w:val="0"/>
          <w:numId w:val="12"/>
        </w:numPr>
        <w:tabs>
          <w:tab w:val="left" w:pos="450"/>
          <w:tab w:val="left" w:pos="540"/>
          <w:tab w:val="num" w:pos="720"/>
        </w:tabs>
        <w:ind w:left="450" w:hanging="450"/>
        <w:rPr>
          <w:rFonts w:ascii="Franklin Gothic Book" w:hAnsi="Franklin Gothic Book"/>
          <w:szCs w:val="20"/>
        </w:rPr>
      </w:pPr>
      <w:r w:rsidRPr="007B1E5A">
        <w:rPr>
          <w:rFonts w:ascii="Franklin Gothic Book" w:hAnsi="Franklin Gothic Book"/>
          <w:szCs w:val="20"/>
        </w:rPr>
        <w:t>All offers shall include the RFQ/P number shown.</w:t>
      </w:r>
    </w:p>
    <w:p w:rsidR="00B41B18" w:rsidRPr="00BA3AFF" w:rsidRDefault="00B41B18" w:rsidP="002701E6">
      <w:pPr>
        <w:pStyle w:val="BodyText"/>
        <w:numPr>
          <w:ilvl w:val="0"/>
          <w:numId w:val="12"/>
        </w:numPr>
        <w:tabs>
          <w:tab w:val="left" w:pos="450"/>
          <w:tab w:val="left" w:pos="540"/>
          <w:tab w:val="num" w:pos="720"/>
        </w:tabs>
        <w:ind w:left="450" w:hanging="450"/>
        <w:rPr>
          <w:rFonts w:ascii="Franklin Gothic Book" w:hAnsi="Franklin Gothic Book"/>
          <w:szCs w:val="20"/>
          <w:highlight w:val="lightGray"/>
        </w:rPr>
      </w:pPr>
      <w:r w:rsidRPr="00BA3AFF">
        <w:rPr>
          <w:rFonts w:ascii="Franklin Gothic Book" w:hAnsi="Franklin Gothic Book"/>
          <w:szCs w:val="20"/>
          <w:highlight w:val="lightGray"/>
        </w:rPr>
        <w:t>SAIC will not accept confidential or proprietary information without a signed Non-Disclosure Agreement (NDA).  All information provided by you in response to this quotation will remain the property of SAIC, unless agreed to otherwise by the NDA.</w:t>
      </w:r>
    </w:p>
    <w:p w:rsidR="00D76F84" w:rsidRPr="007B1E5A" w:rsidRDefault="00322AE7" w:rsidP="002701E6">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2</w:t>
      </w:r>
      <w:r w:rsidR="00D76F84" w:rsidRPr="007B1E5A">
        <w:rPr>
          <w:rFonts w:ascii="Franklin Gothic Medium" w:hAnsi="Franklin Gothic Medium"/>
          <w:bCs/>
          <w:szCs w:val="20"/>
        </w:rPr>
        <w:t>:</w:t>
      </w:r>
      <w:r w:rsidR="00D76F84" w:rsidRPr="007B1E5A">
        <w:rPr>
          <w:rFonts w:ascii="Franklin Gothic Medium" w:hAnsi="Franklin Gothic Medium"/>
          <w:bCs/>
          <w:szCs w:val="20"/>
        </w:rPr>
        <w:tab/>
        <w:t>LATE OFFERS</w:t>
      </w:r>
    </w:p>
    <w:p w:rsidR="00D76F84" w:rsidRPr="007B1E5A" w:rsidRDefault="00D76F84" w:rsidP="00DF656C">
      <w:pPr>
        <w:jc w:val="both"/>
        <w:rPr>
          <w:rFonts w:ascii="Franklin Gothic Book" w:hAnsi="Franklin Gothic Book" w:cs="Arial"/>
          <w:sz w:val="20"/>
          <w:szCs w:val="20"/>
        </w:rPr>
      </w:pPr>
      <w:r w:rsidRPr="007B1E5A">
        <w:rPr>
          <w:rFonts w:ascii="Franklin Gothic Book" w:hAnsi="Franklin Gothic Book" w:cs="Arial"/>
          <w:sz w:val="20"/>
          <w:szCs w:val="20"/>
        </w:rPr>
        <w:t>Formal offers, amendments, or requests for withdrawal of offers received after the date specified for submittal may not be considered.</w:t>
      </w:r>
    </w:p>
    <w:p w:rsidR="00B41B18" w:rsidRPr="00BA3AFF" w:rsidRDefault="00322AE7" w:rsidP="00B41B18">
      <w:pPr>
        <w:pStyle w:val="BodyText"/>
        <w:tabs>
          <w:tab w:val="left" w:pos="400"/>
        </w:tabs>
        <w:spacing w:before="120"/>
        <w:ind w:left="400" w:hanging="400"/>
        <w:rPr>
          <w:rFonts w:ascii="Franklin Gothic Medium" w:hAnsi="Franklin Gothic Medium"/>
          <w:bCs/>
          <w:szCs w:val="20"/>
          <w:highlight w:val="lightGray"/>
        </w:rPr>
      </w:pPr>
      <w:r w:rsidRPr="007C4D21">
        <w:rPr>
          <w:rFonts w:ascii="Franklin Gothic Medium" w:hAnsi="Franklin Gothic Medium"/>
          <w:bCs/>
          <w:szCs w:val="20"/>
          <w:highlight w:val="lightGray"/>
        </w:rPr>
        <w:t>3</w:t>
      </w:r>
      <w:r w:rsidR="00D76F84" w:rsidRPr="007C4D21">
        <w:rPr>
          <w:rFonts w:ascii="Franklin Gothic Medium" w:hAnsi="Franklin Gothic Medium"/>
          <w:bCs/>
          <w:szCs w:val="20"/>
          <w:highlight w:val="lightGray"/>
        </w:rPr>
        <w:t>:</w:t>
      </w:r>
      <w:r w:rsidR="00D76F84" w:rsidRPr="007C4D21">
        <w:rPr>
          <w:rFonts w:ascii="Franklin Gothic Medium" w:hAnsi="Franklin Gothic Medium"/>
          <w:bCs/>
          <w:szCs w:val="20"/>
          <w:highlight w:val="lightGray"/>
        </w:rPr>
        <w:tab/>
      </w:r>
      <w:r w:rsidR="00B41B18" w:rsidRPr="007C4D21">
        <w:rPr>
          <w:rFonts w:ascii="Franklin Gothic Medium" w:hAnsi="Franklin Gothic Medium"/>
          <w:bCs/>
          <w:szCs w:val="20"/>
          <w:highlight w:val="lightGray"/>
        </w:rPr>
        <w:t xml:space="preserve">EXACT </w:t>
      </w:r>
      <w:r w:rsidR="00B41B18" w:rsidRPr="00BA3AFF">
        <w:rPr>
          <w:rFonts w:ascii="Franklin Gothic Medium" w:hAnsi="Franklin Gothic Medium"/>
          <w:bCs/>
          <w:szCs w:val="20"/>
          <w:highlight w:val="lightGray"/>
        </w:rPr>
        <w:t xml:space="preserve">PRODUCT QUOTED. </w:t>
      </w:r>
    </w:p>
    <w:p w:rsidR="00B41B18" w:rsidRPr="007B1E5A" w:rsidRDefault="00B41B18" w:rsidP="003C4694">
      <w:pPr>
        <w:pStyle w:val="BodyText"/>
        <w:spacing w:before="120"/>
        <w:rPr>
          <w:rFonts w:ascii="Franklin Gothic Medium" w:hAnsi="Franklin Gothic Medium"/>
          <w:bCs/>
          <w:szCs w:val="20"/>
        </w:rPr>
      </w:pPr>
      <w:r w:rsidRPr="00BA3AFF">
        <w:rPr>
          <w:rFonts w:ascii="Franklin Gothic Medium" w:hAnsi="Franklin Gothic Medium"/>
          <w:bCs/>
          <w:szCs w:val="20"/>
          <w:highlight w:val="lightGray"/>
        </w:rPr>
        <w:t>Receipt of your quote is an acknowledgement that you have bid on the “exact product” from the “exact manufacturer”.  Any item that is not manufactured and supplied by manufacturer listed on this RFQ, by</w:t>
      </w:r>
      <w:r w:rsidR="003C4694" w:rsidRPr="00BA3AFF">
        <w:rPr>
          <w:rFonts w:ascii="Franklin Gothic Medium" w:hAnsi="Franklin Gothic Medium"/>
          <w:bCs/>
          <w:szCs w:val="20"/>
          <w:highlight w:val="lightGray"/>
        </w:rPr>
        <w:t xml:space="preserve"> the s</w:t>
      </w:r>
      <w:r w:rsidRPr="00BA3AFF">
        <w:rPr>
          <w:rFonts w:ascii="Franklin Gothic Medium" w:hAnsi="Franklin Gothic Medium"/>
          <w:bCs/>
          <w:szCs w:val="20"/>
          <w:highlight w:val="lightGray"/>
        </w:rPr>
        <w:t>a</w:t>
      </w:r>
      <w:r w:rsidR="003C4694" w:rsidRPr="00BA3AFF">
        <w:rPr>
          <w:rFonts w:ascii="Franklin Gothic Medium" w:hAnsi="Franklin Gothic Medium"/>
          <w:bCs/>
          <w:szCs w:val="20"/>
          <w:highlight w:val="lightGray"/>
        </w:rPr>
        <w:t>me part number requested, will be considered an “Alternate Product”, which are deemed as unauthorized substitutions under this order and will be rejected.</w:t>
      </w:r>
      <w:r w:rsidR="003C4694" w:rsidRPr="007B1E5A">
        <w:rPr>
          <w:rFonts w:ascii="Franklin Gothic Medium" w:hAnsi="Franklin Gothic Medium"/>
          <w:bCs/>
          <w:szCs w:val="20"/>
        </w:rPr>
        <w:t xml:space="preserve">  </w:t>
      </w:r>
    </w:p>
    <w:p w:rsidR="00D76F84" w:rsidRPr="007B1E5A" w:rsidRDefault="00322AE7" w:rsidP="002701E6">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4</w:t>
      </w:r>
      <w:r w:rsidR="00D76F84" w:rsidRPr="007B1E5A">
        <w:rPr>
          <w:rFonts w:ascii="Franklin Gothic Medium" w:hAnsi="Franklin Gothic Medium"/>
          <w:bCs/>
          <w:szCs w:val="20"/>
        </w:rPr>
        <w:t>:</w:t>
      </w:r>
      <w:r w:rsidR="00D76F84" w:rsidRPr="007B1E5A">
        <w:rPr>
          <w:rFonts w:ascii="Franklin Gothic Medium" w:hAnsi="Franklin Gothic Medium"/>
          <w:bCs/>
          <w:szCs w:val="20"/>
        </w:rPr>
        <w:tab/>
        <w:t>COMPLETENESS</w:t>
      </w:r>
    </w:p>
    <w:p w:rsidR="00D76F84" w:rsidRPr="007B1E5A" w:rsidRDefault="00D76F84" w:rsidP="00DF656C">
      <w:pPr>
        <w:jc w:val="both"/>
        <w:rPr>
          <w:rFonts w:ascii="Franklin Gothic Book" w:hAnsi="Franklin Gothic Book" w:cs="Arial"/>
          <w:sz w:val="20"/>
          <w:szCs w:val="20"/>
        </w:rPr>
      </w:pPr>
      <w:r w:rsidRPr="007B1E5A">
        <w:rPr>
          <w:rFonts w:ascii="Franklin Gothic Book" w:hAnsi="Franklin Gothic Book" w:cs="Arial"/>
          <w:sz w:val="20"/>
          <w:szCs w:val="20"/>
        </w:rPr>
        <w:t>All information required by RFQ/P must be supplied to constitute a responsive bid. Non-responsive offers may not be considered.</w:t>
      </w:r>
    </w:p>
    <w:p w:rsidR="00D76F84" w:rsidRPr="007B1E5A" w:rsidRDefault="005D5DEF" w:rsidP="002701E6">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5</w:t>
      </w:r>
      <w:r w:rsidR="00D76F84" w:rsidRPr="007B1E5A">
        <w:rPr>
          <w:rFonts w:ascii="Franklin Gothic Medium" w:hAnsi="Franklin Gothic Medium"/>
          <w:bCs/>
          <w:szCs w:val="20"/>
        </w:rPr>
        <w:t>:</w:t>
      </w:r>
      <w:r w:rsidR="00D76F84" w:rsidRPr="007B1E5A">
        <w:rPr>
          <w:rFonts w:ascii="Franklin Gothic Medium" w:hAnsi="Franklin Gothic Medium"/>
          <w:bCs/>
          <w:szCs w:val="20"/>
        </w:rPr>
        <w:tab/>
        <w:t>BRAND NAMES</w:t>
      </w:r>
    </w:p>
    <w:p w:rsidR="00D76F84" w:rsidRPr="007B1E5A" w:rsidRDefault="00D76F84" w:rsidP="00664880">
      <w:pPr>
        <w:pStyle w:val="BodyText"/>
        <w:numPr>
          <w:ilvl w:val="0"/>
          <w:numId w:val="14"/>
        </w:numPr>
        <w:spacing w:after="60"/>
        <w:rPr>
          <w:rFonts w:ascii="Franklin Gothic Book" w:hAnsi="Franklin Gothic Book"/>
          <w:szCs w:val="20"/>
        </w:rPr>
      </w:pPr>
      <w:r w:rsidRPr="007B1E5A">
        <w:rPr>
          <w:rFonts w:ascii="Franklin Gothic Book" w:hAnsi="Franklin Gothic Book"/>
          <w:szCs w:val="20"/>
        </w:rPr>
        <w:t>Brand names and part numbers, when used, are for reference to indicate the performance or quality desired.</w:t>
      </w:r>
    </w:p>
    <w:p w:rsidR="00D76F84" w:rsidRPr="007B1E5A" w:rsidRDefault="00D76F84" w:rsidP="00664880">
      <w:pPr>
        <w:pStyle w:val="BodyText"/>
        <w:numPr>
          <w:ilvl w:val="0"/>
          <w:numId w:val="14"/>
        </w:numPr>
        <w:spacing w:after="60"/>
        <w:rPr>
          <w:rFonts w:ascii="Franklin Gothic Book" w:hAnsi="Franklin Gothic Book"/>
          <w:szCs w:val="20"/>
        </w:rPr>
      </w:pPr>
      <w:r w:rsidRPr="007B1E5A">
        <w:rPr>
          <w:rFonts w:ascii="Franklin Gothic Book" w:hAnsi="Franklin Gothic Book"/>
          <w:szCs w:val="20"/>
        </w:rPr>
        <w:t xml:space="preserve">Equal items will be considered provided that the offeror describes the article. Offers for equal items shall state the brand name and part number, or level of quality. The </w:t>
      </w:r>
      <w:r w:rsidRPr="007B1E5A">
        <w:rPr>
          <w:rFonts w:ascii="Franklin Gothic Book" w:hAnsi="Franklin Gothic Book"/>
          <w:szCs w:val="20"/>
        </w:rPr>
        <w:lastRenderedPageBreak/>
        <w:t>determination of the Buyer as to what items are equal shall be final and conclusive.</w:t>
      </w:r>
    </w:p>
    <w:p w:rsidR="00D76F84" w:rsidRPr="007B1E5A" w:rsidRDefault="00D76F84" w:rsidP="00DF656C">
      <w:pPr>
        <w:pStyle w:val="BodyText"/>
        <w:numPr>
          <w:ilvl w:val="0"/>
          <w:numId w:val="14"/>
        </w:numPr>
        <w:spacing w:after="120"/>
        <w:rPr>
          <w:rFonts w:ascii="Franklin Gothic Book" w:hAnsi="Franklin Gothic Book"/>
          <w:szCs w:val="20"/>
        </w:rPr>
      </w:pPr>
      <w:r w:rsidRPr="007B1E5A">
        <w:rPr>
          <w:rFonts w:ascii="Franklin Gothic Book" w:hAnsi="Franklin Gothic Book"/>
          <w:szCs w:val="20"/>
        </w:rPr>
        <w:t>When brand name, part number, or level of quality is not stated by the offeror, it is understood the offer is exactly as specified.</w:t>
      </w:r>
    </w:p>
    <w:p w:rsidR="00322AE7" w:rsidRPr="007B1E5A" w:rsidRDefault="00DE712A" w:rsidP="002701E6">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6:</w:t>
      </w:r>
      <w:r w:rsidR="00322AE7" w:rsidRPr="007B1E5A">
        <w:rPr>
          <w:rFonts w:ascii="Franklin Gothic Medium" w:hAnsi="Franklin Gothic Medium"/>
          <w:bCs/>
          <w:szCs w:val="20"/>
        </w:rPr>
        <w:tab/>
        <w:t>COUNTERFEIT PRODUCTS</w:t>
      </w:r>
    </w:p>
    <w:p w:rsidR="00322AE7" w:rsidRPr="007B1E5A" w:rsidRDefault="00322AE7" w:rsidP="008B762A">
      <w:pPr>
        <w:pStyle w:val="BodyText"/>
        <w:tabs>
          <w:tab w:val="left" w:pos="360"/>
          <w:tab w:val="left" w:pos="450"/>
        </w:tabs>
        <w:spacing w:after="40"/>
        <w:rPr>
          <w:rFonts w:ascii="Franklin Gothic Book" w:hAnsi="Franklin Gothic Book"/>
          <w:szCs w:val="20"/>
        </w:rPr>
      </w:pPr>
      <w:r w:rsidRPr="007B1E5A">
        <w:rPr>
          <w:rFonts w:ascii="Franklin Gothic Book" w:hAnsi="Franklin Gothic Book"/>
          <w:szCs w:val="20"/>
        </w:rPr>
        <w:t>For purposes of this clause, Goods are any tangible items,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rsidR="00322AE7" w:rsidRPr="007B1E5A" w:rsidRDefault="00D60FEE" w:rsidP="00DF656C">
      <w:pPr>
        <w:pStyle w:val="BodyText"/>
        <w:tabs>
          <w:tab w:val="left" w:pos="360"/>
          <w:tab w:val="left" w:pos="450"/>
        </w:tabs>
        <w:spacing w:after="120"/>
        <w:rPr>
          <w:rFonts w:ascii="Franklin Gothic Book" w:hAnsi="Franklin Gothic Book"/>
          <w:szCs w:val="20"/>
        </w:rPr>
      </w:pPr>
      <w:r w:rsidRPr="007B1E5A">
        <w:rPr>
          <w:rFonts w:ascii="Franklin Gothic Book" w:hAnsi="Franklin Gothic Book"/>
          <w:color w:val="000000"/>
          <w:szCs w:val="20"/>
        </w:rPr>
        <w:t xml:space="preserve">Offeror </w:t>
      </w:r>
      <w:r w:rsidR="00322AE7" w:rsidRPr="007B1E5A">
        <w:rPr>
          <w:rFonts w:ascii="Franklin Gothic Book" w:hAnsi="Franklin Gothic Book"/>
          <w:szCs w:val="20"/>
        </w:rPr>
        <w:t xml:space="preserve">agrees and shall ensure that Counterfeit Goods are not delivered to </w:t>
      </w:r>
      <w:r w:rsidR="00DE712A" w:rsidRPr="007B1E5A">
        <w:rPr>
          <w:rFonts w:ascii="Franklin Gothic Book" w:hAnsi="Franklin Gothic Book"/>
          <w:szCs w:val="20"/>
        </w:rPr>
        <w:t>SAIC</w:t>
      </w:r>
      <w:r w:rsidR="00322AE7" w:rsidRPr="007B1E5A">
        <w:rPr>
          <w:rFonts w:ascii="Franklin Gothic Book" w:hAnsi="Franklin Gothic Book"/>
          <w:szCs w:val="20"/>
        </w:rPr>
        <w:t xml:space="preserve">. Goods delivered to </w:t>
      </w:r>
      <w:r w:rsidR="00DE712A" w:rsidRPr="007B1E5A">
        <w:rPr>
          <w:rFonts w:ascii="Franklin Gothic Book" w:hAnsi="Franklin Gothic Book"/>
          <w:szCs w:val="20"/>
        </w:rPr>
        <w:t>SAIC</w:t>
      </w:r>
      <w:r w:rsidR="00322AE7" w:rsidRPr="007B1E5A">
        <w:rPr>
          <w:rFonts w:ascii="Franklin Gothic Book" w:hAnsi="Franklin Gothic Book"/>
          <w:szCs w:val="20"/>
        </w:rPr>
        <w:t xml:space="preserve"> or incorporated into other Goods and delivered to </w:t>
      </w:r>
      <w:r w:rsidR="00DE712A" w:rsidRPr="007B1E5A">
        <w:rPr>
          <w:rFonts w:ascii="Franklin Gothic Book" w:hAnsi="Franklin Gothic Book"/>
          <w:szCs w:val="20"/>
        </w:rPr>
        <w:t>SAIC</w:t>
      </w:r>
      <w:r w:rsidR="00322AE7" w:rsidRPr="007B1E5A">
        <w:rPr>
          <w:rFonts w:ascii="Franklin Gothic Book" w:hAnsi="Franklin Gothic Book"/>
          <w:szCs w:val="20"/>
        </w:rPr>
        <w:t xml:space="preserve"> shall be new and shall be procured directly from the Original Component Manufacturer</w:t>
      </w:r>
      <w:r w:rsidR="00DE712A" w:rsidRPr="007B1E5A">
        <w:rPr>
          <w:rFonts w:ascii="Franklin Gothic Book" w:hAnsi="Franklin Gothic Book"/>
          <w:szCs w:val="20"/>
        </w:rPr>
        <w:t xml:space="preserve"> </w:t>
      </w:r>
      <w:r w:rsidR="00322AE7" w:rsidRPr="007B1E5A">
        <w:rPr>
          <w:rFonts w:ascii="Franklin Gothic Book" w:hAnsi="Franklin Gothic Book"/>
          <w:szCs w:val="20"/>
        </w:rPr>
        <w:t>(OCM)/Original Equipment Manufacturer (OEM), or through an OCM/OEM</w:t>
      </w:r>
      <w:r w:rsidR="00DE712A" w:rsidRPr="007B1E5A">
        <w:rPr>
          <w:rFonts w:ascii="Franklin Gothic Book" w:hAnsi="Franklin Gothic Book"/>
          <w:szCs w:val="20"/>
        </w:rPr>
        <w:t xml:space="preserve"> authorized distributor chain. If </w:t>
      </w:r>
      <w:r w:rsidR="00322AE7" w:rsidRPr="007B1E5A">
        <w:rPr>
          <w:rFonts w:ascii="Franklin Gothic Book" w:hAnsi="Franklin Gothic Book"/>
          <w:szCs w:val="20"/>
        </w:rPr>
        <w:t xml:space="preserve">requested by </w:t>
      </w:r>
      <w:r w:rsidR="00DE712A" w:rsidRPr="007B1E5A">
        <w:rPr>
          <w:rFonts w:ascii="Franklin Gothic Book" w:hAnsi="Franklin Gothic Book"/>
          <w:szCs w:val="20"/>
        </w:rPr>
        <w:t>SAIC, bidder</w:t>
      </w:r>
      <w:r w:rsidR="00322AE7" w:rsidRPr="007B1E5A">
        <w:rPr>
          <w:rFonts w:ascii="Franklin Gothic Book" w:hAnsi="Franklin Gothic Book"/>
          <w:szCs w:val="20"/>
        </w:rPr>
        <w:t xml:space="preserve"> shall provide OCM/OEM documentation that authenticates </w:t>
      </w:r>
      <w:r w:rsidR="00DE712A" w:rsidRPr="007B1E5A">
        <w:rPr>
          <w:rFonts w:ascii="Franklin Gothic Book" w:hAnsi="Franklin Gothic Book"/>
          <w:szCs w:val="20"/>
        </w:rPr>
        <w:t>products</w:t>
      </w:r>
      <w:r w:rsidR="00322AE7" w:rsidRPr="007B1E5A">
        <w:rPr>
          <w:rFonts w:ascii="Franklin Gothic Book" w:hAnsi="Franklin Gothic Book"/>
          <w:szCs w:val="20"/>
        </w:rPr>
        <w:t>.</w:t>
      </w:r>
      <w:r w:rsidRPr="007B1E5A">
        <w:rPr>
          <w:rFonts w:ascii="Franklin Gothic Book" w:hAnsi="Franklin Gothic Book"/>
          <w:szCs w:val="20"/>
        </w:rPr>
        <w:t xml:space="preserve"> </w:t>
      </w:r>
      <w:r w:rsidR="0029391A" w:rsidRPr="007B1E5A">
        <w:rPr>
          <w:rFonts w:ascii="Franklin Gothic Book" w:hAnsi="Franklin Gothic Book"/>
          <w:szCs w:val="20"/>
        </w:rPr>
        <w:t xml:space="preserve">Offeror </w:t>
      </w:r>
      <w:r w:rsidR="00C17CC1" w:rsidRPr="007B1E5A">
        <w:rPr>
          <w:rFonts w:ascii="Franklin Gothic Book" w:hAnsi="Franklin Gothic Book"/>
          <w:szCs w:val="20"/>
        </w:rPr>
        <w:t>shall report suspected or confirmed counterfeit items</w:t>
      </w:r>
      <w:r w:rsidRPr="007B1E5A">
        <w:rPr>
          <w:rFonts w:ascii="Franklin Gothic Book" w:hAnsi="Franklin Gothic Book"/>
          <w:szCs w:val="20"/>
        </w:rPr>
        <w:t xml:space="preserve"> </w:t>
      </w:r>
      <w:r w:rsidR="00C17CC1" w:rsidRPr="007B1E5A">
        <w:rPr>
          <w:rFonts w:ascii="Franklin Gothic Book" w:hAnsi="Franklin Gothic Book"/>
          <w:szCs w:val="20"/>
        </w:rPr>
        <w:t>into the Government-Industry Data Exchange Program (GIDEP).</w:t>
      </w:r>
      <w:r w:rsidR="0029391A" w:rsidRPr="007B1E5A">
        <w:rPr>
          <w:rFonts w:ascii="Franklin Gothic Book" w:hAnsi="Franklin Gothic Book"/>
          <w:szCs w:val="20"/>
        </w:rPr>
        <w:t xml:space="preserve"> </w:t>
      </w:r>
    </w:p>
    <w:p w:rsidR="00D76F84" w:rsidRPr="007B1E5A" w:rsidRDefault="00DE712A" w:rsidP="002701E6">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7</w:t>
      </w:r>
      <w:r w:rsidR="00D76F84" w:rsidRPr="007B1E5A">
        <w:rPr>
          <w:rFonts w:ascii="Franklin Gothic Medium" w:hAnsi="Franklin Gothic Medium"/>
          <w:bCs/>
          <w:szCs w:val="20"/>
        </w:rPr>
        <w:t>:</w:t>
      </w:r>
      <w:r w:rsidR="00D76F84" w:rsidRPr="007B1E5A">
        <w:rPr>
          <w:rFonts w:ascii="Franklin Gothic Medium" w:hAnsi="Franklin Gothic Medium"/>
          <w:bCs/>
          <w:szCs w:val="20"/>
        </w:rPr>
        <w:tab/>
        <w:t>NET PRICES</w:t>
      </w:r>
    </w:p>
    <w:p w:rsidR="00D76F84" w:rsidRPr="007B1E5A" w:rsidRDefault="00D76F84" w:rsidP="00664880">
      <w:pPr>
        <w:pStyle w:val="Heading1"/>
        <w:spacing w:after="60"/>
        <w:jc w:val="both"/>
        <w:rPr>
          <w:rFonts w:ascii="Franklin Gothic Book" w:hAnsi="Franklin Gothic Book"/>
          <w:b w:val="0"/>
          <w:bCs w:val="0"/>
          <w:szCs w:val="20"/>
        </w:rPr>
      </w:pPr>
      <w:r w:rsidRPr="007B1E5A">
        <w:rPr>
          <w:rFonts w:ascii="Franklin Gothic Book" w:hAnsi="Franklin Gothic Book"/>
          <w:b w:val="0"/>
          <w:bCs w:val="0"/>
          <w:szCs w:val="20"/>
        </w:rPr>
        <w:t xml:space="preserve">Offered prices, unless otherwise specified, must be net, including transportation and handling charges, which shall be set forth as a separate line item on quotation/proposal. Transportation charges must be fully prepaid by offeror to destination, and subject only to cash discount for prompt payment of invoices.  </w:t>
      </w:r>
    </w:p>
    <w:p w:rsidR="00D76F84" w:rsidRPr="007B1E5A" w:rsidRDefault="00D76F84" w:rsidP="00664880">
      <w:pPr>
        <w:numPr>
          <w:ilvl w:val="0"/>
          <w:numId w:val="18"/>
        </w:numPr>
        <w:tabs>
          <w:tab w:val="clear" w:pos="735"/>
          <w:tab w:val="num" w:pos="360"/>
        </w:tabs>
        <w:spacing w:after="60"/>
        <w:ind w:left="360" w:hanging="360"/>
        <w:jc w:val="both"/>
        <w:rPr>
          <w:rFonts w:ascii="Franklin Gothic Book" w:hAnsi="Franklin Gothic Book"/>
          <w:sz w:val="20"/>
          <w:szCs w:val="20"/>
        </w:rPr>
      </w:pPr>
      <w:r w:rsidRPr="007B1E5A">
        <w:rPr>
          <w:rFonts w:ascii="Franklin Gothic Book" w:hAnsi="Franklin Gothic Book"/>
          <w:sz w:val="20"/>
          <w:szCs w:val="20"/>
        </w:rPr>
        <w:t>Prices should be quoted as “Unit” prices; do not quote “Lot” prices.</w:t>
      </w:r>
    </w:p>
    <w:p w:rsidR="00D76F84" w:rsidRPr="007B1E5A" w:rsidRDefault="00D76F84" w:rsidP="00664880">
      <w:pPr>
        <w:numPr>
          <w:ilvl w:val="0"/>
          <w:numId w:val="18"/>
        </w:numPr>
        <w:tabs>
          <w:tab w:val="clear" w:pos="735"/>
          <w:tab w:val="num" w:pos="360"/>
        </w:tabs>
        <w:spacing w:after="60"/>
        <w:ind w:left="360" w:hanging="360"/>
        <w:jc w:val="both"/>
        <w:rPr>
          <w:rFonts w:ascii="Franklin Gothic Book" w:hAnsi="Franklin Gothic Book"/>
          <w:sz w:val="20"/>
          <w:szCs w:val="20"/>
        </w:rPr>
      </w:pPr>
      <w:r w:rsidRPr="007B1E5A">
        <w:rPr>
          <w:rFonts w:ascii="Franklin Gothic Book" w:hAnsi="Franklin Gothic Book"/>
          <w:sz w:val="20"/>
          <w:szCs w:val="20"/>
        </w:rPr>
        <w:t>Provide pricing schedule based on specified price breaks, if any.</w:t>
      </w:r>
    </w:p>
    <w:p w:rsidR="00D76F84" w:rsidRPr="007B1E5A" w:rsidRDefault="00D76F84" w:rsidP="00DF656C">
      <w:pPr>
        <w:numPr>
          <w:ilvl w:val="0"/>
          <w:numId w:val="18"/>
        </w:numPr>
        <w:tabs>
          <w:tab w:val="clear" w:pos="735"/>
        </w:tabs>
        <w:spacing w:after="120"/>
        <w:ind w:left="360" w:hanging="360"/>
        <w:jc w:val="both"/>
        <w:rPr>
          <w:rFonts w:ascii="Franklin Gothic Book" w:hAnsi="Franklin Gothic Book"/>
          <w:sz w:val="20"/>
          <w:szCs w:val="20"/>
        </w:rPr>
      </w:pPr>
      <w:r w:rsidRPr="007B1E5A">
        <w:rPr>
          <w:rFonts w:ascii="Franklin Gothic Book" w:hAnsi="Franklin Gothic Book"/>
          <w:sz w:val="20"/>
          <w:szCs w:val="20"/>
        </w:rPr>
        <w:t>If applicable, furnish published price list with offer.</w:t>
      </w:r>
    </w:p>
    <w:p w:rsidR="00D76F84" w:rsidRPr="007B1E5A" w:rsidRDefault="00DE712A"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8</w:t>
      </w:r>
      <w:r w:rsidR="00D76F84" w:rsidRPr="007B1E5A">
        <w:rPr>
          <w:rFonts w:ascii="Franklin Gothic Medium" w:hAnsi="Franklin Gothic Medium"/>
          <w:bCs/>
          <w:szCs w:val="20"/>
        </w:rPr>
        <w:t>:</w:t>
      </w:r>
      <w:r w:rsidR="00D76F84" w:rsidRPr="007B1E5A">
        <w:rPr>
          <w:rFonts w:ascii="Franklin Gothic Medium" w:hAnsi="Franklin Gothic Medium"/>
          <w:bCs/>
          <w:szCs w:val="20"/>
        </w:rPr>
        <w:tab/>
        <w:t>EVALUATION</w:t>
      </w:r>
    </w:p>
    <w:p w:rsidR="00D76F84" w:rsidRPr="007B1E5A" w:rsidRDefault="00D76F84" w:rsidP="00DF656C">
      <w:pPr>
        <w:jc w:val="both"/>
        <w:rPr>
          <w:rFonts w:ascii="Franklin Gothic Book" w:hAnsi="Franklin Gothic Book" w:cs="Arial"/>
          <w:sz w:val="20"/>
          <w:szCs w:val="20"/>
        </w:rPr>
      </w:pPr>
      <w:r w:rsidRPr="007B1E5A">
        <w:rPr>
          <w:rFonts w:ascii="Franklin Gothic Book" w:hAnsi="Franklin Gothic Book" w:cs="Arial"/>
          <w:sz w:val="20"/>
          <w:szCs w:val="20"/>
        </w:rPr>
        <w:t>Buyer reserves the right: (1) to award on the basis of individual items, or groups of items, or on the entire list of items; (2) to reject any or all offers, or any part thereof; (3) to waive any informality in the offers; and (4) to accept the offer that is in the best interest of SAIC. The Buyer's decision shall be final.</w:t>
      </w:r>
    </w:p>
    <w:p w:rsidR="00D76F84" w:rsidRPr="007B1E5A" w:rsidRDefault="00DE712A"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9</w:t>
      </w:r>
      <w:r w:rsidR="00D76F84" w:rsidRPr="007B1E5A">
        <w:rPr>
          <w:rFonts w:ascii="Franklin Gothic Medium" w:hAnsi="Franklin Gothic Medium"/>
          <w:bCs/>
          <w:szCs w:val="20"/>
        </w:rPr>
        <w:t>:</w:t>
      </w:r>
      <w:r w:rsidR="00D76F84" w:rsidRPr="007B1E5A">
        <w:rPr>
          <w:rFonts w:ascii="Franklin Gothic Medium" w:hAnsi="Franklin Gothic Medium"/>
          <w:bCs/>
          <w:szCs w:val="20"/>
        </w:rPr>
        <w:tab/>
        <w:t>NO BID</w:t>
      </w:r>
    </w:p>
    <w:p w:rsidR="00D76F84" w:rsidRPr="007B1E5A" w:rsidRDefault="00D76F84" w:rsidP="00DF656C">
      <w:pPr>
        <w:jc w:val="both"/>
        <w:rPr>
          <w:rFonts w:ascii="Franklin Gothic Book" w:hAnsi="Franklin Gothic Book" w:cs="Arial"/>
          <w:sz w:val="20"/>
          <w:szCs w:val="20"/>
        </w:rPr>
      </w:pPr>
      <w:r w:rsidRPr="007B1E5A">
        <w:rPr>
          <w:rFonts w:ascii="Franklin Gothic Book" w:hAnsi="Franklin Gothic Book" w:cs="Arial"/>
          <w:sz w:val="20"/>
          <w:szCs w:val="20"/>
        </w:rPr>
        <w:t>In the event an offer cannot be submitted for the specified requirements as set forth in the RFQ/P, please provide an explanation as to why you are unable to bid on these requirements.</w:t>
      </w:r>
    </w:p>
    <w:p w:rsidR="00D76F84" w:rsidRPr="007B1E5A" w:rsidRDefault="00DE712A"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10</w:t>
      </w:r>
      <w:r w:rsidR="00D76F84" w:rsidRPr="007B1E5A">
        <w:rPr>
          <w:rFonts w:ascii="Franklin Gothic Medium" w:hAnsi="Franklin Gothic Medium"/>
          <w:bCs/>
          <w:szCs w:val="20"/>
        </w:rPr>
        <w:t>:</w:t>
      </w:r>
      <w:r w:rsidR="00D76F84" w:rsidRPr="007B1E5A">
        <w:rPr>
          <w:rFonts w:ascii="Franklin Gothic Medium" w:hAnsi="Franklin Gothic Medium"/>
          <w:bCs/>
          <w:szCs w:val="20"/>
        </w:rPr>
        <w:tab/>
        <w:t>TAXES</w:t>
      </w:r>
    </w:p>
    <w:p w:rsidR="00D76F84" w:rsidRPr="007B1E5A" w:rsidRDefault="00D76F84" w:rsidP="00DF656C">
      <w:pPr>
        <w:jc w:val="both"/>
        <w:rPr>
          <w:rFonts w:ascii="Franklin Gothic Book" w:hAnsi="Franklin Gothic Book" w:cs="Arial"/>
          <w:sz w:val="20"/>
          <w:szCs w:val="20"/>
        </w:rPr>
      </w:pPr>
      <w:r w:rsidRPr="007B1E5A">
        <w:rPr>
          <w:rFonts w:ascii="Franklin Gothic Book" w:hAnsi="Franklin Gothic Book" w:cs="Arial"/>
          <w:sz w:val="20"/>
          <w:szCs w:val="20"/>
        </w:rPr>
        <w:lastRenderedPageBreak/>
        <w:t>Buyer may be exempt from the payment of any federal excise or any state sales tax. The price offered must be net, exclusive of taxes. However, when under established trade practice, any federal excise tax is included in the list price, offeror may quote the list price and shall show separately the amount of federal tax, either as a flat sum or as a percentage of the list price, which shall be deducted by Buyer.</w:t>
      </w:r>
    </w:p>
    <w:p w:rsidR="00D76F84" w:rsidRPr="007B1E5A" w:rsidRDefault="00D76F84" w:rsidP="007B1E5A">
      <w:pPr>
        <w:rPr>
          <w:rFonts w:ascii="Franklin Gothic Medium" w:hAnsi="Franklin Gothic Medium"/>
          <w:bCs/>
          <w:sz w:val="20"/>
          <w:szCs w:val="20"/>
        </w:rPr>
      </w:pPr>
      <w:r w:rsidRPr="007B1E5A">
        <w:rPr>
          <w:rFonts w:ascii="Franklin Gothic Medium" w:hAnsi="Franklin Gothic Medium"/>
          <w:bCs/>
          <w:sz w:val="20"/>
          <w:szCs w:val="20"/>
        </w:rPr>
        <w:t>1</w:t>
      </w:r>
      <w:r w:rsidR="00DE712A" w:rsidRPr="007B1E5A">
        <w:rPr>
          <w:rFonts w:ascii="Franklin Gothic Medium" w:hAnsi="Franklin Gothic Medium"/>
          <w:bCs/>
          <w:sz w:val="20"/>
          <w:szCs w:val="20"/>
        </w:rPr>
        <w:t>1</w:t>
      </w:r>
      <w:r w:rsidRPr="007B1E5A">
        <w:rPr>
          <w:rFonts w:ascii="Franklin Gothic Medium" w:hAnsi="Franklin Gothic Medium"/>
          <w:bCs/>
          <w:sz w:val="20"/>
          <w:szCs w:val="20"/>
        </w:rPr>
        <w:t>:</w:t>
      </w:r>
      <w:r w:rsidRPr="007B1E5A">
        <w:rPr>
          <w:rFonts w:ascii="Franklin Gothic Medium" w:hAnsi="Franklin Gothic Medium"/>
          <w:bCs/>
          <w:sz w:val="20"/>
          <w:szCs w:val="20"/>
        </w:rPr>
        <w:tab/>
        <w:t>AWARD</w:t>
      </w:r>
    </w:p>
    <w:p w:rsidR="00D76F84" w:rsidRPr="007B1E5A" w:rsidRDefault="00D76F84" w:rsidP="00DF656C">
      <w:pPr>
        <w:jc w:val="both"/>
        <w:rPr>
          <w:rFonts w:ascii="Franklin Gothic Book" w:hAnsi="Franklin Gothic Book" w:cs="Arial"/>
          <w:sz w:val="20"/>
          <w:szCs w:val="20"/>
        </w:rPr>
      </w:pPr>
      <w:r w:rsidRPr="007B1E5A">
        <w:rPr>
          <w:rFonts w:ascii="Franklin Gothic Book" w:hAnsi="Franklin Gothic Book" w:cs="Arial"/>
          <w:sz w:val="20"/>
          <w:szCs w:val="20"/>
        </w:rPr>
        <w:t>The order will be awarded to the lowest responsible and responsive offeror complying with all the provisions of the RFQ/P, provided the offered price is reasonable and is in the best interest of Buyer. The Buyer reserves the right to reject the offer of an offeror who has previously failed to perform properly or complete on time, contacts of similar nature, or the offer of an offeror who, under investigation shows is not in position to perform the order.</w:t>
      </w:r>
    </w:p>
    <w:p w:rsidR="00D76F84" w:rsidRPr="007B1E5A" w:rsidRDefault="00D76F84"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w:t>
      </w:r>
      <w:r w:rsidR="00DE712A" w:rsidRPr="007B1E5A">
        <w:rPr>
          <w:rFonts w:ascii="Franklin Gothic Medium" w:hAnsi="Franklin Gothic Medium"/>
          <w:bCs/>
          <w:szCs w:val="20"/>
        </w:rPr>
        <w:t>2</w:t>
      </w:r>
      <w:r w:rsidRPr="007B1E5A">
        <w:rPr>
          <w:rFonts w:ascii="Franklin Gothic Medium" w:hAnsi="Franklin Gothic Medium"/>
          <w:bCs/>
          <w:szCs w:val="20"/>
        </w:rPr>
        <w:t>:</w:t>
      </w:r>
      <w:r w:rsidRPr="007B1E5A">
        <w:rPr>
          <w:rFonts w:ascii="Franklin Gothic Medium" w:hAnsi="Franklin Gothic Medium"/>
          <w:bCs/>
          <w:szCs w:val="20"/>
        </w:rPr>
        <w:tab/>
        <w:t>ACCEPTANCE</w:t>
      </w:r>
    </w:p>
    <w:p w:rsidR="00D76F84" w:rsidRPr="007B1E5A" w:rsidRDefault="00D76F84" w:rsidP="00DF656C">
      <w:pPr>
        <w:pStyle w:val="Heading2"/>
        <w:rPr>
          <w:rFonts w:ascii="Franklin Gothic Book" w:hAnsi="Franklin Gothic Book" w:cs="Arial"/>
          <w:b w:val="0"/>
          <w:bCs w:val="0"/>
          <w:szCs w:val="20"/>
        </w:rPr>
      </w:pPr>
      <w:r w:rsidRPr="007B1E5A">
        <w:rPr>
          <w:rFonts w:ascii="Franklin Gothic Book" w:hAnsi="Franklin Gothic Book" w:cs="Arial"/>
          <w:b w:val="0"/>
          <w:bCs w:val="0"/>
          <w:szCs w:val="20"/>
        </w:rPr>
        <w:t>A written award mailed (or otherwise furnished) to the successful offeror shall be deemed to result in a binding contract without further action by either party.</w:t>
      </w:r>
    </w:p>
    <w:p w:rsidR="00D76F84" w:rsidRPr="007B1E5A" w:rsidRDefault="00D76F84"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w:t>
      </w:r>
      <w:r w:rsidR="00DE712A" w:rsidRPr="007B1E5A">
        <w:rPr>
          <w:rFonts w:ascii="Franklin Gothic Medium" w:hAnsi="Franklin Gothic Medium"/>
          <w:bCs/>
          <w:szCs w:val="20"/>
        </w:rPr>
        <w:t>3</w:t>
      </w:r>
      <w:r w:rsidRPr="007B1E5A">
        <w:rPr>
          <w:rFonts w:ascii="Franklin Gothic Medium" w:hAnsi="Franklin Gothic Medium"/>
          <w:bCs/>
          <w:szCs w:val="20"/>
        </w:rPr>
        <w:t>:</w:t>
      </w:r>
      <w:r w:rsidRPr="007B1E5A">
        <w:rPr>
          <w:rFonts w:ascii="Franklin Gothic Medium" w:hAnsi="Franklin Gothic Medium"/>
          <w:bCs/>
          <w:szCs w:val="20"/>
        </w:rPr>
        <w:tab/>
        <w:t>SERVICE LIFE</w:t>
      </w:r>
    </w:p>
    <w:p w:rsidR="00D76F84" w:rsidRPr="007B1E5A" w:rsidRDefault="00D76F84" w:rsidP="00DF656C">
      <w:pPr>
        <w:jc w:val="both"/>
        <w:rPr>
          <w:rFonts w:ascii="Franklin Gothic Book" w:hAnsi="Franklin Gothic Book" w:cs="Arial"/>
          <w:sz w:val="20"/>
          <w:szCs w:val="20"/>
        </w:rPr>
      </w:pPr>
      <w:r w:rsidRPr="007B1E5A">
        <w:rPr>
          <w:rFonts w:ascii="Franklin Gothic Book" w:hAnsi="Franklin Gothic Book" w:cs="Arial"/>
          <w:sz w:val="20"/>
          <w:szCs w:val="20"/>
        </w:rPr>
        <w:t>When applicable, all offerors will state their company policy regarding the return of defective and unserviceable items or products as well as the minimum service life of the offered item or product.</w:t>
      </w:r>
    </w:p>
    <w:p w:rsidR="00D76F84" w:rsidRPr="007B1E5A" w:rsidRDefault="00D76F84"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w:t>
      </w:r>
      <w:r w:rsidR="00DE712A" w:rsidRPr="007B1E5A">
        <w:rPr>
          <w:rFonts w:ascii="Franklin Gothic Medium" w:hAnsi="Franklin Gothic Medium"/>
          <w:bCs/>
          <w:szCs w:val="20"/>
        </w:rPr>
        <w:t>4</w:t>
      </w:r>
      <w:r w:rsidRPr="007B1E5A">
        <w:rPr>
          <w:rFonts w:ascii="Franklin Gothic Medium" w:hAnsi="Franklin Gothic Medium"/>
          <w:bCs/>
          <w:szCs w:val="20"/>
        </w:rPr>
        <w:t>:</w:t>
      </w:r>
      <w:r w:rsidRPr="007B1E5A">
        <w:rPr>
          <w:rFonts w:ascii="Franklin Gothic Medium" w:hAnsi="Franklin Gothic Medium"/>
          <w:bCs/>
          <w:szCs w:val="20"/>
        </w:rPr>
        <w:tab/>
        <w:t>DELIVERY</w:t>
      </w:r>
    </w:p>
    <w:p w:rsidR="00D76F84" w:rsidRPr="007B1E5A" w:rsidRDefault="00D76F84" w:rsidP="00DF656C">
      <w:pPr>
        <w:pStyle w:val="BodyText3"/>
        <w:rPr>
          <w:rFonts w:ascii="Franklin Gothic Book" w:hAnsi="Franklin Gothic Book" w:cs="Arial"/>
          <w:sz w:val="20"/>
          <w:szCs w:val="20"/>
        </w:rPr>
      </w:pPr>
      <w:r w:rsidRPr="007B1E5A">
        <w:rPr>
          <w:rFonts w:ascii="Franklin Gothic Book" w:hAnsi="Franklin Gothic Book" w:cs="Arial"/>
          <w:sz w:val="20"/>
          <w:szCs w:val="20"/>
        </w:rPr>
        <w:t xml:space="preserve">When applicable, all shipments are to be made F.O.B. to a specific destination as specified, or prepaid. Collect shipments can be accepted only with proper advance notification, and only with specific approval from the Buyer.  If required delivery date is not specified in the RFQ/P, the offeror shall advise the best possible delivery as </w:t>
      </w:r>
      <w:r w:rsidR="00593C37" w:rsidRPr="007B1E5A">
        <w:rPr>
          <w:rFonts w:ascii="Franklin Gothic Book" w:hAnsi="Franklin Gothic Book" w:cs="Arial"/>
          <w:sz w:val="20"/>
          <w:szCs w:val="20"/>
        </w:rPr>
        <w:fldChar w:fldCharType="begin">
          <w:ffData>
            <w:name w:val="Text6"/>
            <w:enabled/>
            <w:calcOnExit w:val="0"/>
            <w:textInput/>
          </w:ffData>
        </w:fldChar>
      </w:r>
      <w:bookmarkStart w:id="1" w:name="Text6"/>
      <w:r w:rsidRPr="007B1E5A">
        <w:rPr>
          <w:rFonts w:ascii="Franklin Gothic Book" w:hAnsi="Franklin Gothic Book" w:cs="Arial"/>
          <w:sz w:val="20"/>
          <w:szCs w:val="20"/>
        </w:rPr>
        <w:instrText xml:space="preserve"> FORMTEXT </w:instrText>
      </w:r>
      <w:r w:rsidR="00593C37" w:rsidRPr="007B1E5A">
        <w:rPr>
          <w:rFonts w:ascii="Franklin Gothic Book" w:hAnsi="Franklin Gothic Book" w:cs="Arial"/>
          <w:sz w:val="20"/>
          <w:szCs w:val="20"/>
        </w:rPr>
      </w:r>
      <w:r w:rsidR="00593C37" w:rsidRPr="007B1E5A">
        <w:rPr>
          <w:rFonts w:ascii="Franklin Gothic Book" w:hAnsi="Franklin Gothic Book" w:cs="Arial"/>
          <w:sz w:val="20"/>
          <w:szCs w:val="20"/>
        </w:rPr>
        <w:fldChar w:fldCharType="separate"/>
      </w:r>
      <w:r w:rsidR="000B0889" w:rsidRPr="007B1E5A">
        <w:rPr>
          <w:rFonts w:ascii="Franklin Gothic Book" w:hAnsi="Franklin Gothic Book" w:cs="Arial"/>
          <w:noProof/>
          <w:sz w:val="20"/>
          <w:szCs w:val="20"/>
        </w:rPr>
        <w:t>(per RFQ)</w:t>
      </w:r>
      <w:r w:rsidR="00593C37" w:rsidRPr="007B1E5A">
        <w:rPr>
          <w:rFonts w:ascii="Franklin Gothic Book" w:hAnsi="Franklin Gothic Book" w:cs="Arial"/>
          <w:sz w:val="20"/>
          <w:szCs w:val="20"/>
        </w:rPr>
        <w:fldChar w:fldCharType="end"/>
      </w:r>
      <w:bookmarkEnd w:id="1"/>
      <w:r w:rsidRPr="007B1E5A">
        <w:rPr>
          <w:rFonts w:ascii="Franklin Gothic Book" w:hAnsi="Franklin Gothic Book" w:cs="Arial"/>
          <w:sz w:val="20"/>
          <w:szCs w:val="20"/>
        </w:rPr>
        <w:t xml:space="preserve"> days ARO.</w:t>
      </w:r>
    </w:p>
    <w:p w:rsidR="00D76F84" w:rsidRPr="007B1E5A" w:rsidRDefault="00D76F84"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w:t>
      </w:r>
      <w:r w:rsidR="00DE712A" w:rsidRPr="007B1E5A">
        <w:rPr>
          <w:rFonts w:ascii="Franklin Gothic Medium" w:hAnsi="Franklin Gothic Medium"/>
          <w:bCs/>
          <w:szCs w:val="20"/>
        </w:rPr>
        <w:t>5</w:t>
      </w:r>
      <w:r w:rsidRPr="007B1E5A">
        <w:rPr>
          <w:rFonts w:ascii="Franklin Gothic Medium" w:hAnsi="Franklin Gothic Medium"/>
          <w:bCs/>
          <w:szCs w:val="20"/>
        </w:rPr>
        <w:t>:</w:t>
      </w:r>
      <w:r w:rsidR="005D5DEF" w:rsidRPr="007B1E5A">
        <w:rPr>
          <w:rFonts w:ascii="Franklin Gothic Medium" w:hAnsi="Franklin Gothic Medium"/>
          <w:bCs/>
          <w:szCs w:val="20"/>
        </w:rPr>
        <w:tab/>
      </w:r>
      <w:r w:rsidRPr="007B1E5A">
        <w:rPr>
          <w:rFonts w:ascii="Franklin Gothic Medium" w:hAnsi="Franklin Gothic Medium"/>
          <w:bCs/>
          <w:szCs w:val="20"/>
        </w:rPr>
        <w:t>PACKING SLIPS OR DELIVERY TICKETS</w:t>
      </w:r>
    </w:p>
    <w:p w:rsidR="00D76F84" w:rsidRPr="007B1E5A" w:rsidRDefault="00D76F84" w:rsidP="00664880">
      <w:pPr>
        <w:spacing w:after="60"/>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rsidR="00D76F84" w:rsidRPr="007B1E5A" w:rsidRDefault="00D76F84" w:rsidP="00DF656C">
      <w:pPr>
        <w:numPr>
          <w:ilvl w:val="0"/>
          <w:numId w:val="19"/>
        </w:numPr>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Purchase Order Number</w:t>
      </w:r>
    </w:p>
    <w:p w:rsidR="00D76F84" w:rsidRPr="007B1E5A" w:rsidRDefault="00D76F84" w:rsidP="00DF656C">
      <w:pPr>
        <w:numPr>
          <w:ilvl w:val="0"/>
          <w:numId w:val="19"/>
        </w:numPr>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 xml:space="preserve">Item Number </w:t>
      </w:r>
    </w:p>
    <w:p w:rsidR="00D76F84" w:rsidRPr="007B1E5A" w:rsidRDefault="00D76F84" w:rsidP="00DF656C">
      <w:pPr>
        <w:numPr>
          <w:ilvl w:val="0"/>
          <w:numId w:val="19"/>
        </w:numPr>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 xml:space="preserve">Description or Part Number </w:t>
      </w:r>
    </w:p>
    <w:p w:rsidR="00D76F84" w:rsidRPr="007B1E5A" w:rsidRDefault="00D76F84" w:rsidP="00DF656C">
      <w:pPr>
        <w:numPr>
          <w:ilvl w:val="0"/>
          <w:numId w:val="19"/>
        </w:numPr>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Quantity Ordered</w:t>
      </w:r>
    </w:p>
    <w:p w:rsidR="00D76F84" w:rsidRPr="007B1E5A" w:rsidRDefault="00D76F84" w:rsidP="00DF656C">
      <w:pPr>
        <w:numPr>
          <w:ilvl w:val="0"/>
          <w:numId w:val="19"/>
        </w:numPr>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Quantity Shipped</w:t>
      </w:r>
    </w:p>
    <w:p w:rsidR="00D76F84" w:rsidRPr="007B1E5A" w:rsidRDefault="00D76F84" w:rsidP="005D5DEF">
      <w:pPr>
        <w:numPr>
          <w:ilvl w:val="0"/>
          <w:numId w:val="19"/>
        </w:numPr>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Name of the Supplier</w:t>
      </w:r>
    </w:p>
    <w:p w:rsidR="00D76F84" w:rsidRPr="007B1E5A" w:rsidRDefault="00D76F84" w:rsidP="00664880">
      <w:pPr>
        <w:spacing w:before="60"/>
        <w:jc w:val="both"/>
        <w:rPr>
          <w:rFonts w:ascii="Franklin Gothic Book" w:hAnsi="Franklin Gothic Book" w:cs="Arial"/>
          <w:color w:val="000000"/>
          <w:sz w:val="20"/>
          <w:szCs w:val="20"/>
        </w:rPr>
      </w:pPr>
      <w:r w:rsidRPr="007B1E5A">
        <w:rPr>
          <w:rFonts w:ascii="Franklin Gothic Book" w:hAnsi="Franklin Gothic Book" w:cs="Arial"/>
          <w:color w:val="000000"/>
          <w:sz w:val="20"/>
          <w:szCs w:val="20"/>
        </w:rPr>
        <w:t>The above requirement is extremely important when accepting shipments. Offerors are cautioned that failure to comply with these conditions shall be considered sufficient reason for refusal to accept the goods.</w:t>
      </w:r>
    </w:p>
    <w:p w:rsidR="00D76F84" w:rsidRPr="007B1E5A" w:rsidRDefault="00DE712A"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16</w:t>
      </w:r>
      <w:r w:rsidR="00D76F84" w:rsidRPr="007B1E5A">
        <w:rPr>
          <w:rFonts w:ascii="Franklin Gothic Medium" w:hAnsi="Franklin Gothic Medium"/>
          <w:bCs/>
          <w:szCs w:val="20"/>
        </w:rPr>
        <w:t>:</w:t>
      </w:r>
      <w:r w:rsidR="00D76F84" w:rsidRPr="007B1E5A">
        <w:rPr>
          <w:rFonts w:ascii="Franklin Gothic Medium" w:hAnsi="Franklin Gothic Medium"/>
          <w:bCs/>
          <w:szCs w:val="20"/>
        </w:rPr>
        <w:tab/>
        <w:t>LIABILITY</w:t>
      </w:r>
    </w:p>
    <w:p w:rsidR="00D76F84" w:rsidRPr="007B1E5A" w:rsidRDefault="00D76F84" w:rsidP="00DF656C">
      <w:pPr>
        <w:pStyle w:val="BodyText3"/>
        <w:spacing w:after="120"/>
        <w:rPr>
          <w:rFonts w:ascii="Franklin Gothic Book" w:hAnsi="Franklin Gothic Book" w:cs="Arial"/>
          <w:sz w:val="20"/>
          <w:szCs w:val="20"/>
        </w:rPr>
      </w:pPr>
      <w:r w:rsidRPr="007B1E5A">
        <w:rPr>
          <w:rFonts w:ascii="Franklin Gothic Book" w:hAnsi="Franklin Gothic Book" w:cs="Arial"/>
          <w:sz w:val="20"/>
          <w:szCs w:val="20"/>
        </w:rPr>
        <w:t xml:space="preserve">The Offeror shall hold Buyer, its officers, agents, servants, and employees, harmless from liability of any nature or kind because of use of any copyrighted, or uncopyrighted compositions; secret process, patented or unpatented invention; articles or appliances furnished or used under this bid, and agrees to defend, at Offeror’s expense, any and all </w:t>
      </w:r>
      <w:r w:rsidRPr="007B1E5A">
        <w:rPr>
          <w:rFonts w:ascii="Franklin Gothic Book" w:hAnsi="Franklin Gothic Book" w:cs="Arial"/>
          <w:sz w:val="20"/>
          <w:szCs w:val="20"/>
        </w:rPr>
        <w:lastRenderedPageBreak/>
        <w:t>actions brought against Buyer, or itself because of the unauthorized use of such articles.</w:t>
      </w:r>
    </w:p>
    <w:p w:rsidR="00D76F84" w:rsidRPr="007B1E5A" w:rsidRDefault="00DE712A" w:rsidP="00904C3B">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17</w:t>
      </w:r>
      <w:r w:rsidR="00D76F84" w:rsidRPr="007B1E5A">
        <w:rPr>
          <w:rFonts w:ascii="Franklin Gothic Medium" w:hAnsi="Franklin Gothic Medium"/>
          <w:bCs/>
          <w:szCs w:val="20"/>
        </w:rPr>
        <w:t>:</w:t>
      </w:r>
      <w:r w:rsidR="00D76F84" w:rsidRPr="007B1E5A">
        <w:rPr>
          <w:rFonts w:ascii="Franklin Gothic Medium" w:hAnsi="Franklin Gothic Medium"/>
          <w:bCs/>
          <w:szCs w:val="20"/>
        </w:rPr>
        <w:tab/>
        <w:t>GENERAL</w:t>
      </w:r>
    </w:p>
    <w:p w:rsidR="00D76F84" w:rsidRPr="007B1E5A" w:rsidRDefault="00D76F84" w:rsidP="00DF656C">
      <w:pPr>
        <w:pStyle w:val="BodyText3"/>
        <w:spacing w:after="120"/>
        <w:rPr>
          <w:rFonts w:ascii="Franklin Gothic Book" w:hAnsi="Franklin Gothic Book"/>
          <w:sz w:val="20"/>
          <w:szCs w:val="20"/>
        </w:rPr>
      </w:pPr>
      <w:r w:rsidRPr="007B1E5A">
        <w:rPr>
          <w:rFonts w:ascii="Franklin Gothic Book" w:hAnsi="Franklin Gothic Book"/>
          <w:sz w:val="20"/>
          <w:szCs w:val="20"/>
        </w:rPr>
        <w:t>Any Purchase Order or Subcontract issued as a result of this Request for Quote/Proposal is subject to Buyer’s Terms and Conditions regardless of offeror's terms and conditions submitted with the proposal. Specific exceptions are to be noted as part of offeror's proposal and if incorporated into Buyer's Purchase Order or Subcontract will become binding on the parties.</w:t>
      </w:r>
    </w:p>
    <w:p w:rsidR="00D76F84" w:rsidRPr="007B1E5A" w:rsidRDefault="00DE712A" w:rsidP="00664880">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18</w:t>
      </w:r>
      <w:r w:rsidR="00D76F84" w:rsidRPr="007B1E5A">
        <w:rPr>
          <w:rFonts w:ascii="Franklin Gothic Medium" w:hAnsi="Franklin Gothic Medium"/>
          <w:bCs/>
          <w:szCs w:val="20"/>
        </w:rPr>
        <w:t>:</w:t>
      </w:r>
      <w:r w:rsidR="00D76F84" w:rsidRPr="007B1E5A">
        <w:rPr>
          <w:rFonts w:ascii="Franklin Gothic Medium" w:hAnsi="Franklin Gothic Medium"/>
          <w:bCs/>
          <w:szCs w:val="20"/>
        </w:rPr>
        <w:tab/>
        <w:t>TERMS and CONDITIONS</w:t>
      </w:r>
    </w:p>
    <w:p w:rsidR="00D76F84" w:rsidRPr="007B1E5A" w:rsidRDefault="00D76F84" w:rsidP="008B762A">
      <w:pPr>
        <w:pStyle w:val="BodyText"/>
        <w:tabs>
          <w:tab w:val="num" w:pos="0"/>
        </w:tabs>
        <w:rPr>
          <w:rFonts w:ascii="Franklin Gothic Book" w:hAnsi="Franklin Gothic Book"/>
          <w:szCs w:val="20"/>
        </w:rPr>
      </w:pPr>
      <w:r w:rsidRPr="007B1E5A">
        <w:rPr>
          <w:rFonts w:ascii="Franklin Gothic Book" w:hAnsi="Franklin Gothic Book"/>
          <w:szCs w:val="20"/>
        </w:rPr>
        <w:t>This prospective order is subject to the following</w:t>
      </w:r>
      <w:r w:rsidR="00C44314" w:rsidRPr="007B1E5A">
        <w:rPr>
          <w:rFonts w:ascii="Franklin Gothic Book" w:hAnsi="Franklin Gothic Book"/>
          <w:szCs w:val="20"/>
        </w:rPr>
        <w:t xml:space="preserve"> </w:t>
      </w:r>
      <w:r w:rsidRPr="007B1E5A">
        <w:rPr>
          <w:rFonts w:ascii="Franklin Gothic Book" w:hAnsi="Franklin Gothic Book"/>
          <w:szCs w:val="20"/>
        </w:rPr>
        <w:t>attachments as checked:</w:t>
      </w:r>
    </w:p>
    <w:p w:rsidR="00A7071D" w:rsidRPr="007B1E5A" w:rsidRDefault="00A7071D" w:rsidP="00664880">
      <w:pPr>
        <w:pStyle w:val="BodyText"/>
        <w:tabs>
          <w:tab w:val="left" w:pos="90"/>
        </w:tabs>
        <w:spacing w:after="60"/>
        <w:ind w:left="90"/>
        <w:rPr>
          <w:rFonts w:ascii="Franklin Gothic Book" w:hAnsi="Franklin Gothic Book"/>
          <w:szCs w:val="20"/>
        </w:rPr>
      </w:pPr>
      <w:r w:rsidRPr="007B1E5A">
        <w:rPr>
          <w:rFonts w:ascii="Franklin Gothic Book" w:hAnsi="Franklin Gothic Book"/>
          <w:i/>
          <w:smallCaps/>
          <w:szCs w:val="20"/>
        </w:rPr>
        <w:t>Government</w:t>
      </w:r>
    </w:p>
    <w:p w:rsidR="00D76F84" w:rsidRPr="007B1E5A" w:rsidRDefault="00593C37" w:rsidP="00664880">
      <w:pPr>
        <w:pStyle w:val="BodyText"/>
        <w:tabs>
          <w:tab w:val="left" w:pos="720"/>
        </w:tabs>
        <w:spacing w:after="60"/>
        <w:ind w:left="720" w:hanging="450"/>
        <w:rPr>
          <w:rFonts w:ascii="Franklin Gothic Book" w:hAnsi="Franklin Gothic Book"/>
          <w:szCs w:val="20"/>
        </w:rPr>
      </w:pPr>
      <w:r w:rsidRPr="007B1E5A">
        <w:rPr>
          <w:rFonts w:ascii="Franklin Gothic Book" w:hAnsi="Franklin Gothic Book"/>
          <w:szCs w:val="20"/>
        </w:rPr>
        <w:fldChar w:fldCharType="begin">
          <w:ffData>
            <w:name w:val="Check1"/>
            <w:enabled/>
            <w:calcOnExit w:val="0"/>
            <w:checkBox>
              <w:sizeAuto/>
              <w:default w:val="0"/>
              <w:checked w:val="0"/>
            </w:checkBox>
          </w:ffData>
        </w:fldChar>
      </w:r>
      <w:bookmarkStart w:id="2" w:name="Check1"/>
      <w:r w:rsidR="00D76F84" w:rsidRPr="007B1E5A">
        <w:rPr>
          <w:rFonts w:ascii="Franklin Gothic Book" w:hAnsi="Franklin Gothic Book"/>
          <w:szCs w:val="20"/>
        </w:rPr>
        <w:instrText xml:space="preserve"> FORMCHECKBOX </w:instrText>
      </w:r>
      <w:r w:rsidR="0064330A">
        <w:rPr>
          <w:rFonts w:ascii="Franklin Gothic Book" w:hAnsi="Franklin Gothic Book"/>
          <w:szCs w:val="20"/>
        </w:rPr>
      </w:r>
      <w:r w:rsidR="0064330A">
        <w:rPr>
          <w:rFonts w:ascii="Franklin Gothic Book" w:hAnsi="Franklin Gothic Book"/>
          <w:szCs w:val="20"/>
        </w:rPr>
        <w:fldChar w:fldCharType="separate"/>
      </w:r>
      <w:r w:rsidRPr="007B1E5A">
        <w:rPr>
          <w:rFonts w:ascii="Franklin Gothic Book" w:hAnsi="Franklin Gothic Book"/>
          <w:szCs w:val="20"/>
        </w:rPr>
        <w:fldChar w:fldCharType="end"/>
      </w:r>
      <w:bookmarkEnd w:id="2"/>
      <w:r w:rsidR="005D5DEF" w:rsidRPr="007B1E5A">
        <w:rPr>
          <w:rFonts w:ascii="Franklin Gothic Book" w:hAnsi="Franklin Gothic Book"/>
          <w:szCs w:val="20"/>
        </w:rPr>
        <w:tab/>
      </w:r>
      <w:r w:rsidR="00D76F84" w:rsidRPr="007B1E5A">
        <w:rPr>
          <w:rFonts w:ascii="Franklin Gothic Book" w:hAnsi="Franklin Gothic Book"/>
          <w:szCs w:val="20"/>
        </w:rPr>
        <w:t>SAIC Purchase Order Standard Terms and Conditions</w:t>
      </w:r>
    </w:p>
    <w:p w:rsidR="00D76F84" w:rsidRPr="007B1E5A" w:rsidRDefault="00593C37" w:rsidP="00664880">
      <w:pPr>
        <w:pStyle w:val="BodyText"/>
        <w:tabs>
          <w:tab w:val="left" w:pos="720"/>
        </w:tabs>
        <w:spacing w:after="60"/>
        <w:ind w:left="720" w:hanging="450"/>
        <w:rPr>
          <w:rFonts w:ascii="Franklin Gothic Book" w:hAnsi="Franklin Gothic Book"/>
          <w:szCs w:val="20"/>
        </w:rPr>
      </w:pPr>
      <w:r w:rsidRPr="007B1E5A">
        <w:rPr>
          <w:rFonts w:ascii="Franklin Gothic Book" w:hAnsi="Franklin Gothic Book"/>
          <w:szCs w:val="20"/>
        </w:rPr>
        <w:fldChar w:fldCharType="begin">
          <w:ffData>
            <w:name w:val="Check2"/>
            <w:enabled/>
            <w:calcOnExit w:val="0"/>
            <w:checkBox>
              <w:sizeAuto/>
              <w:default w:val="0"/>
              <w:checked/>
            </w:checkBox>
          </w:ffData>
        </w:fldChar>
      </w:r>
      <w:bookmarkStart w:id="3" w:name="Check2"/>
      <w:r w:rsidR="00D76F84" w:rsidRPr="007B1E5A">
        <w:rPr>
          <w:rFonts w:ascii="Franklin Gothic Book" w:hAnsi="Franklin Gothic Book"/>
          <w:szCs w:val="20"/>
        </w:rPr>
        <w:instrText xml:space="preserve"> FORMCHECKBOX </w:instrText>
      </w:r>
      <w:r w:rsidR="0064330A">
        <w:rPr>
          <w:rFonts w:ascii="Franklin Gothic Book" w:hAnsi="Franklin Gothic Book"/>
          <w:szCs w:val="20"/>
        </w:rPr>
      </w:r>
      <w:r w:rsidR="0064330A">
        <w:rPr>
          <w:rFonts w:ascii="Franklin Gothic Book" w:hAnsi="Franklin Gothic Book"/>
          <w:szCs w:val="20"/>
        </w:rPr>
        <w:fldChar w:fldCharType="separate"/>
      </w:r>
      <w:r w:rsidRPr="007B1E5A">
        <w:rPr>
          <w:rFonts w:ascii="Franklin Gothic Book" w:hAnsi="Franklin Gothic Book"/>
          <w:szCs w:val="20"/>
        </w:rPr>
        <w:fldChar w:fldCharType="end"/>
      </w:r>
      <w:bookmarkEnd w:id="3"/>
      <w:r w:rsidR="00DF656C" w:rsidRPr="007B1E5A">
        <w:rPr>
          <w:rFonts w:ascii="Franklin Gothic Book" w:hAnsi="Franklin Gothic Book"/>
          <w:szCs w:val="20"/>
        </w:rPr>
        <w:tab/>
      </w:r>
      <w:r w:rsidR="00D76F84" w:rsidRPr="007B1E5A">
        <w:rPr>
          <w:rFonts w:ascii="Franklin Gothic Book" w:hAnsi="Franklin Gothic Book"/>
          <w:szCs w:val="20"/>
        </w:rPr>
        <w:t>SAIC Terms and Conditions for Commercial Items (Government)</w:t>
      </w:r>
    </w:p>
    <w:p w:rsidR="00D76F84" w:rsidRPr="007B1E5A" w:rsidRDefault="00593C37" w:rsidP="00664880">
      <w:pPr>
        <w:pStyle w:val="BodyText"/>
        <w:tabs>
          <w:tab w:val="left" w:pos="720"/>
        </w:tabs>
        <w:spacing w:after="60"/>
        <w:ind w:left="720" w:hanging="450"/>
        <w:rPr>
          <w:rFonts w:ascii="Franklin Gothic Book" w:hAnsi="Franklin Gothic Book"/>
          <w:szCs w:val="20"/>
        </w:rPr>
      </w:pPr>
      <w:r w:rsidRPr="007B1E5A">
        <w:rPr>
          <w:rFonts w:ascii="Franklin Gothic Book" w:hAnsi="Franklin Gothic Book"/>
          <w:szCs w:val="20"/>
        </w:rPr>
        <w:fldChar w:fldCharType="begin">
          <w:ffData>
            <w:name w:val="Check3"/>
            <w:enabled/>
            <w:calcOnExit w:val="0"/>
            <w:checkBox>
              <w:sizeAuto/>
              <w:default w:val="0"/>
            </w:checkBox>
          </w:ffData>
        </w:fldChar>
      </w:r>
      <w:bookmarkStart w:id="4" w:name="Check3"/>
      <w:r w:rsidR="00D76F84" w:rsidRPr="007B1E5A">
        <w:rPr>
          <w:rFonts w:ascii="Franklin Gothic Book" w:hAnsi="Franklin Gothic Book"/>
          <w:szCs w:val="20"/>
        </w:rPr>
        <w:instrText xml:space="preserve"> FORMCHECKBOX </w:instrText>
      </w:r>
      <w:r w:rsidR="0064330A">
        <w:rPr>
          <w:rFonts w:ascii="Franklin Gothic Book" w:hAnsi="Franklin Gothic Book"/>
          <w:szCs w:val="20"/>
        </w:rPr>
      </w:r>
      <w:r w:rsidR="0064330A">
        <w:rPr>
          <w:rFonts w:ascii="Franklin Gothic Book" w:hAnsi="Franklin Gothic Book"/>
          <w:szCs w:val="20"/>
        </w:rPr>
        <w:fldChar w:fldCharType="separate"/>
      </w:r>
      <w:r w:rsidRPr="007B1E5A">
        <w:rPr>
          <w:rFonts w:ascii="Franklin Gothic Book" w:hAnsi="Franklin Gothic Book"/>
          <w:szCs w:val="20"/>
        </w:rPr>
        <w:fldChar w:fldCharType="end"/>
      </w:r>
      <w:bookmarkEnd w:id="4"/>
      <w:r w:rsidR="00DF656C" w:rsidRPr="007B1E5A">
        <w:rPr>
          <w:rFonts w:ascii="Franklin Gothic Book" w:hAnsi="Franklin Gothic Book"/>
          <w:szCs w:val="20"/>
        </w:rPr>
        <w:tab/>
      </w:r>
      <w:r w:rsidR="00D76F84" w:rsidRPr="007B1E5A">
        <w:rPr>
          <w:rFonts w:ascii="Franklin Gothic Book" w:hAnsi="Franklin Gothic Book"/>
          <w:szCs w:val="20"/>
        </w:rPr>
        <w:t>SAIC Schedule A Subcontract Specific Terms and Conditions</w:t>
      </w:r>
    </w:p>
    <w:p w:rsidR="00D76F84" w:rsidRPr="007B1E5A" w:rsidRDefault="00593C37" w:rsidP="00664880">
      <w:pPr>
        <w:pStyle w:val="BodyText"/>
        <w:tabs>
          <w:tab w:val="left" w:pos="720"/>
        </w:tabs>
        <w:spacing w:after="60"/>
        <w:ind w:left="720" w:hanging="450"/>
        <w:rPr>
          <w:rFonts w:ascii="Franklin Gothic Book" w:hAnsi="Franklin Gothic Book"/>
          <w:szCs w:val="20"/>
        </w:rPr>
      </w:pPr>
      <w:r w:rsidRPr="007B1E5A">
        <w:rPr>
          <w:rFonts w:ascii="Franklin Gothic Book" w:hAnsi="Franklin Gothic Book"/>
          <w:szCs w:val="20"/>
        </w:rPr>
        <w:fldChar w:fldCharType="begin">
          <w:ffData>
            <w:name w:val="Check4"/>
            <w:enabled/>
            <w:calcOnExit w:val="0"/>
            <w:checkBox>
              <w:sizeAuto/>
              <w:default w:val="0"/>
            </w:checkBox>
          </w:ffData>
        </w:fldChar>
      </w:r>
      <w:bookmarkStart w:id="5" w:name="Check4"/>
      <w:r w:rsidR="00D76F84" w:rsidRPr="007B1E5A">
        <w:rPr>
          <w:rFonts w:ascii="Franklin Gothic Book" w:hAnsi="Franklin Gothic Book"/>
          <w:szCs w:val="20"/>
        </w:rPr>
        <w:instrText xml:space="preserve"> FORMCHECKBOX </w:instrText>
      </w:r>
      <w:r w:rsidR="0064330A">
        <w:rPr>
          <w:rFonts w:ascii="Franklin Gothic Book" w:hAnsi="Franklin Gothic Book"/>
          <w:szCs w:val="20"/>
        </w:rPr>
      </w:r>
      <w:r w:rsidR="0064330A">
        <w:rPr>
          <w:rFonts w:ascii="Franklin Gothic Book" w:hAnsi="Franklin Gothic Book"/>
          <w:szCs w:val="20"/>
        </w:rPr>
        <w:fldChar w:fldCharType="separate"/>
      </w:r>
      <w:r w:rsidRPr="007B1E5A">
        <w:rPr>
          <w:rFonts w:ascii="Franklin Gothic Book" w:hAnsi="Franklin Gothic Book"/>
          <w:szCs w:val="20"/>
        </w:rPr>
        <w:fldChar w:fldCharType="end"/>
      </w:r>
      <w:bookmarkEnd w:id="5"/>
      <w:r w:rsidR="00DF656C" w:rsidRPr="007B1E5A">
        <w:rPr>
          <w:rFonts w:ascii="Franklin Gothic Book" w:hAnsi="Franklin Gothic Book"/>
          <w:szCs w:val="20"/>
        </w:rPr>
        <w:tab/>
      </w:r>
      <w:r w:rsidR="00D76F84" w:rsidRPr="007B1E5A">
        <w:rPr>
          <w:rFonts w:ascii="Franklin Gothic Book" w:hAnsi="Franklin Gothic Book"/>
          <w:szCs w:val="20"/>
        </w:rPr>
        <w:t xml:space="preserve">SAIC Schedule B Part I U.S. Government Terms and Conditions </w:t>
      </w:r>
    </w:p>
    <w:p w:rsidR="00D76F84" w:rsidRPr="007B1E5A" w:rsidRDefault="00593C37" w:rsidP="00664880">
      <w:pPr>
        <w:pStyle w:val="BodyText"/>
        <w:tabs>
          <w:tab w:val="left" w:pos="720"/>
        </w:tabs>
        <w:spacing w:after="60"/>
        <w:ind w:left="720" w:hanging="450"/>
        <w:rPr>
          <w:rFonts w:ascii="Franklin Gothic Book" w:hAnsi="Franklin Gothic Book"/>
          <w:szCs w:val="20"/>
        </w:rPr>
      </w:pPr>
      <w:r w:rsidRPr="007B1E5A">
        <w:rPr>
          <w:rFonts w:ascii="Franklin Gothic Book" w:hAnsi="Franklin Gothic Book"/>
          <w:szCs w:val="20"/>
        </w:rPr>
        <w:fldChar w:fldCharType="begin">
          <w:ffData>
            <w:name w:val="Check5"/>
            <w:enabled/>
            <w:calcOnExit w:val="0"/>
            <w:checkBox>
              <w:sizeAuto/>
              <w:default w:val="0"/>
            </w:checkBox>
          </w:ffData>
        </w:fldChar>
      </w:r>
      <w:bookmarkStart w:id="6" w:name="Check5"/>
      <w:r w:rsidR="00D76F84" w:rsidRPr="007B1E5A">
        <w:rPr>
          <w:rFonts w:ascii="Franklin Gothic Book" w:hAnsi="Franklin Gothic Book"/>
          <w:szCs w:val="20"/>
        </w:rPr>
        <w:instrText xml:space="preserve"> FORMCHECKBOX </w:instrText>
      </w:r>
      <w:r w:rsidR="0064330A">
        <w:rPr>
          <w:rFonts w:ascii="Franklin Gothic Book" w:hAnsi="Franklin Gothic Book"/>
          <w:szCs w:val="20"/>
        </w:rPr>
      </w:r>
      <w:r w:rsidR="0064330A">
        <w:rPr>
          <w:rFonts w:ascii="Franklin Gothic Book" w:hAnsi="Franklin Gothic Book"/>
          <w:szCs w:val="20"/>
        </w:rPr>
        <w:fldChar w:fldCharType="separate"/>
      </w:r>
      <w:r w:rsidRPr="007B1E5A">
        <w:rPr>
          <w:rFonts w:ascii="Franklin Gothic Book" w:hAnsi="Franklin Gothic Book"/>
          <w:szCs w:val="20"/>
        </w:rPr>
        <w:fldChar w:fldCharType="end"/>
      </w:r>
      <w:bookmarkEnd w:id="6"/>
      <w:r w:rsidR="00DF656C" w:rsidRPr="007B1E5A">
        <w:rPr>
          <w:rFonts w:ascii="Franklin Gothic Book" w:hAnsi="Franklin Gothic Book"/>
          <w:szCs w:val="20"/>
        </w:rPr>
        <w:tab/>
      </w:r>
      <w:r w:rsidR="00D76F84" w:rsidRPr="007B1E5A">
        <w:rPr>
          <w:rFonts w:ascii="Franklin Gothic Book" w:hAnsi="Franklin Gothic Book"/>
          <w:szCs w:val="20"/>
        </w:rPr>
        <w:t xml:space="preserve">SAIC Schedule B Part II </w:t>
      </w:r>
      <w:r w:rsidRPr="007B1E5A">
        <w:rPr>
          <w:rFonts w:ascii="Franklin Gothic Book" w:hAnsi="Franklin Gothic Book"/>
          <w:szCs w:val="20"/>
        </w:rPr>
        <w:fldChar w:fldCharType="begin">
          <w:ffData>
            <w:name w:val="Text5"/>
            <w:enabled/>
            <w:calcOnExit w:val="0"/>
            <w:textInput/>
          </w:ffData>
        </w:fldChar>
      </w:r>
      <w:bookmarkStart w:id="7" w:name="Text5"/>
      <w:r w:rsidR="00D76F84" w:rsidRPr="007B1E5A">
        <w:rPr>
          <w:rFonts w:ascii="Franklin Gothic Book" w:hAnsi="Franklin Gothic Book"/>
          <w:szCs w:val="20"/>
        </w:rPr>
        <w:instrText xml:space="preserve"> FORMTEXT </w:instrText>
      </w:r>
      <w:r w:rsidRPr="007B1E5A">
        <w:rPr>
          <w:rFonts w:ascii="Franklin Gothic Book" w:hAnsi="Franklin Gothic Book"/>
          <w:szCs w:val="20"/>
        </w:rPr>
      </w:r>
      <w:r w:rsidRPr="007B1E5A">
        <w:rPr>
          <w:rFonts w:ascii="Franklin Gothic Book" w:hAnsi="Franklin Gothic Book"/>
          <w:szCs w:val="20"/>
        </w:rPr>
        <w:fldChar w:fldCharType="separate"/>
      </w:r>
      <w:r w:rsidR="00D76F84" w:rsidRPr="007B1E5A">
        <w:rPr>
          <w:rFonts w:ascii="Franklin Gothic Book" w:hAnsi="Franklin Gothic Book"/>
          <w:noProof/>
          <w:szCs w:val="20"/>
        </w:rPr>
        <w:t> </w:t>
      </w:r>
      <w:r w:rsidR="00D76F84" w:rsidRPr="007B1E5A">
        <w:rPr>
          <w:rFonts w:ascii="Franklin Gothic Book" w:hAnsi="Franklin Gothic Book"/>
          <w:noProof/>
          <w:szCs w:val="20"/>
        </w:rPr>
        <w:t> </w:t>
      </w:r>
      <w:r w:rsidR="00D76F84" w:rsidRPr="007B1E5A">
        <w:rPr>
          <w:rFonts w:ascii="Franklin Gothic Book" w:hAnsi="Franklin Gothic Book"/>
          <w:noProof/>
          <w:szCs w:val="20"/>
        </w:rPr>
        <w:t> </w:t>
      </w:r>
      <w:r w:rsidR="00D76F84" w:rsidRPr="007B1E5A">
        <w:rPr>
          <w:rFonts w:ascii="Franklin Gothic Book" w:hAnsi="Franklin Gothic Book"/>
          <w:noProof/>
          <w:szCs w:val="20"/>
        </w:rPr>
        <w:t> </w:t>
      </w:r>
      <w:r w:rsidR="00D76F84" w:rsidRPr="007B1E5A">
        <w:rPr>
          <w:rFonts w:ascii="Franklin Gothic Book" w:hAnsi="Franklin Gothic Book"/>
          <w:noProof/>
          <w:szCs w:val="20"/>
        </w:rPr>
        <w:t> </w:t>
      </w:r>
      <w:r w:rsidRPr="007B1E5A">
        <w:rPr>
          <w:rFonts w:ascii="Franklin Gothic Book" w:hAnsi="Franklin Gothic Book"/>
          <w:szCs w:val="20"/>
        </w:rPr>
        <w:fldChar w:fldCharType="end"/>
      </w:r>
      <w:bookmarkEnd w:id="7"/>
      <w:r w:rsidR="00D76F84" w:rsidRPr="007B1E5A">
        <w:rPr>
          <w:rFonts w:ascii="Franklin Gothic Book" w:hAnsi="Franklin Gothic Book"/>
          <w:szCs w:val="20"/>
        </w:rPr>
        <w:t xml:space="preserve"> (Agency)</w:t>
      </w:r>
    </w:p>
    <w:p w:rsidR="00D76F84" w:rsidRPr="007B1E5A" w:rsidRDefault="00593C37" w:rsidP="00664880">
      <w:pPr>
        <w:pStyle w:val="BodyText"/>
        <w:tabs>
          <w:tab w:val="left" w:pos="720"/>
        </w:tabs>
        <w:spacing w:after="60"/>
        <w:ind w:left="720" w:hanging="450"/>
        <w:rPr>
          <w:rFonts w:ascii="Franklin Gothic Book" w:hAnsi="Franklin Gothic Book"/>
          <w:szCs w:val="20"/>
        </w:rPr>
      </w:pPr>
      <w:r w:rsidRPr="007B1E5A">
        <w:rPr>
          <w:rFonts w:ascii="Franklin Gothic Book" w:hAnsi="Franklin Gothic Book"/>
          <w:szCs w:val="20"/>
        </w:rPr>
        <w:fldChar w:fldCharType="begin">
          <w:ffData>
            <w:name w:val="Check6"/>
            <w:enabled/>
            <w:calcOnExit w:val="0"/>
            <w:checkBox>
              <w:sizeAuto/>
              <w:default w:val="0"/>
            </w:checkBox>
          </w:ffData>
        </w:fldChar>
      </w:r>
      <w:bookmarkStart w:id="8" w:name="Check6"/>
      <w:r w:rsidR="00D76F84" w:rsidRPr="007B1E5A">
        <w:rPr>
          <w:rFonts w:ascii="Franklin Gothic Book" w:hAnsi="Franklin Gothic Book"/>
          <w:szCs w:val="20"/>
        </w:rPr>
        <w:instrText xml:space="preserve"> FORMCHECKBOX </w:instrText>
      </w:r>
      <w:r w:rsidR="0064330A">
        <w:rPr>
          <w:rFonts w:ascii="Franklin Gothic Book" w:hAnsi="Franklin Gothic Book"/>
          <w:szCs w:val="20"/>
        </w:rPr>
      </w:r>
      <w:r w:rsidR="0064330A">
        <w:rPr>
          <w:rFonts w:ascii="Franklin Gothic Book" w:hAnsi="Franklin Gothic Book"/>
          <w:szCs w:val="20"/>
        </w:rPr>
        <w:fldChar w:fldCharType="separate"/>
      </w:r>
      <w:r w:rsidRPr="007B1E5A">
        <w:rPr>
          <w:rFonts w:ascii="Franklin Gothic Book" w:hAnsi="Franklin Gothic Book"/>
          <w:szCs w:val="20"/>
        </w:rPr>
        <w:fldChar w:fldCharType="end"/>
      </w:r>
      <w:bookmarkEnd w:id="8"/>
      <w:r w:rsidR="00DF656C" w:rsidRPr="007B1E5A">
        <w:rPr>
          <w:rFonts w:ascii="Franklin Gothic Book" w:hAnsi="Franklin Gothic Book"/>
          <w:szCs w:val="20"/>
        </w:rPr>
        <w:tab/>
      </w:r>
      <w:r w:rsidR="00D76F84" w:rsidRPr="007B1E5A">
        <w:rPr>
          <w:rFonts w:ascii="Franklin Gothic Book" w:hAnsi="Franklin Gothic Book"/>
          <w:szCs w:val="20"/>
        </w:rPr>
        <w:t>SAIC Schedule B Part III (FAR Part 12 Subcontracts)</w:t>
      </w:r>
    </w:p>
    <w:p w:rsidR="00D0392E" w:rsidRPr="007B1E5A" w:rsidRDefault="00D0392E" w:rsidP="00664880">
      <w:pPr>
        <w:pStyle w:val="BodyText"/>
        <w:tabs>
          <w:tab w:val="left" w:pos="720"/>
        </w:tabs>
        <w:spacing w:after="60"/>
        <w:ind w:left="720" w:hanging="450"/>
        <w:rPr>
          <w:rFonts w:ascii="Franklin Gothic Book" w:hAnsi="Franklin Gothic Book"/>
          <w:szCs w:val="20"/>
        </w:rPr>
      </w:pPr>
      <w:r w:rsidRPr="007B1E5A">
        <w:rPr>
          <w:rFonts w:ascii="Franklin Gothic Book" w:hAnsi="Franklin Gothic Book"/>
          <w:szCs w:val="20"/>
        </w:rPr>
        <w:fldChar w:fldCharType="begin">
          <w:ffData>
            <w:name w:val="Check6"/>
            <w:enabled/>
            <w:calcOnExit w:val="0"/>
            <w:checkBox>
              <w:sizeAuto/>
              <w:default w:val="0"/>
              <w:checked/>
            </w:checkBox>
          </w:ffData>
        </w:fldChar>
      </w:r>
      <w:r w:rsidRPr="007B1E5A">
        <w:rPr>
          <w:rFonts w:ascii="Franklin Gothic Book" w:hAnsi="Franklin Gothic Book"/>
          <w:szCs w:val="20"/>
        </w:rPr>
        <w:instrText xml:space="preserve"> FORMCHECKBOX </w:instrText>
      </w:r>
      <w:r w:rsidR="0064330A">
        <w:rPr>
          <w:rFonts w:ascii="Franklin Gothic Book" w:hAnsi="Franklin Gothic Book"/>
          <w:szCs w:val="20"/>
        </w:rPr>
      </w:r>
      <w:r w:rsidR="0064330A">
        <w:rPr>
          <w:rFonts w:ascii="Franklin Gothic Book" w:hAnsi="Franklin Gothic Book"/>
          <w:szCs w:val="20"/>
        </w:rPr>
        <w:fldChar w:fldCharType="separate"/>
      </w:r>
      <w:r w:rsidRPr="007B1E5A">
        <w:rPr>
          <w:rFonts w:ascii="Franklin Gothic Book" w:hAnsi="Franklin Gothic Book"/>
          <w:szCs w:val="20"/>
        </w:rPr>
        <w:fldChar w:fldCharType="end"/>
      </w:r>
      <w:r w:rsidRPr="007B1E5A">
        <w:rPr>
          <w:rFonts w:ascii="Franklin Gothic Book" w:hAnsi="Franklin Gothic Book"/>
          <w:szCs w:val="20"/>
        </w:rPr>
        <w:tab/>
        <w:t>Solicitation/prime special terms and conditions</w:t>
      </w:r>
    </w:p>
    <w:p w:rsidR="00D76F84" w:rsidRPr="007B1E5A" w:rsidRDefault="00D76F84" w:rsidP="00664880">
      <w:pPr>
        <w:pStyle w:val="BodyText"/>
        <w:spacing w:after="60"/>
        <w:ind w:left="90"/>
        <w:rPr>
          <w:rFonts w:ascii="Franklin Gothic Book" w:hAnsi="Franklin Gothic Book"/>
          <w:szCs w:val="20"/>
        </w:rPr>
      </w:pPr>
      <w:r w:rsidRPr="007B1E5A">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rsidR="00D76F84" w:rsidRPr="007B1E5A" w:rsidRDefault="00D76F84" w:rsidP="00664880">
      <w:pPr>
        <w:pStyle w:val="BodyText"/>
        <w:spacing w:after="60"/>
        <w:ind w:left="270"/>
        <w:rPr>
          <w:rFonts w:ascii="Franklin Gothic Book" w:hAnsi="Franklin Gothic Book"/>
          <w:szCs w:val="20"/>
        </w:rPr>
      </w:pPr>
      <w:r w:rsidRPr="007B1E5A">
        <w:rPr>
          <w:rFonts w:ascii="Franklin Gothic Book" w:hAnsi="Franklin Gothic Book"/>
          <w:szCs w:val="20"/>
        </w:rPr>
        <w:t xml:space="preserve">U.S. Government </w:t>
      </w:r>
      <w:r w:rsidR="00D0392E" w:rsidRPr="007B1E5A">
        <w:rPr>
          <w:rFonts w:ascii="Franklin Gothic Book" w:hAnsi="Franklin Gothic Book"/>
          <w:szCs w:val="20"/>
        </w:rPr>
        <w:t>Solicitation/</w:t>
      </w:r>
      <w:r w:rsidRPr="007B1E5A">
        <w:rPr>
          <w:rFonts w:ascii="Franklin Gothic Book" w:hAnsi="Franklin Gothic Book"/>
          <w:szCs w:val="20"/>
        </w:rPr>
        <w:t xml:space="preserve">Contract: </w:t>
      </w:r>
    </w:p>
    <w:p w:rsidR="00D76F84" w:rsidRPr="007B1E5A" w:rsidRDefault="00D76F84" w:rsidP="005D5DEF">
      <w:pPr>
        <w:pStyle w:val="BodyText"/>
        <w:spacing w:after="60"/>
        <w:ind w:left="270"/>
        <w:rPr>
          <w:rFonts w:ascii="Franklin Gothic Book" w:hAnsi="Franklin Gothic Book"/>
          <w:szCs w:val="20"/>
        </w:rPr>
      </w:pPr>
      <w:r w:rsidRPr="007B1E5A">
        <w:rPr>
          <w:rFonts w:ascii="Franklin Gothic Book" w:hAnsi="Franklin Gothic Book"/>
          <w:szCs w:val="20"/>
        </w:rPr>
        <w:t xml:space="preserve">No. </w:t>
      </w:r>
      <w:r w:rsidR="007B1E5A" w:rsidRPr="00BA3AFF">
        <w:rPr>
          <w:rFonts w:ascii="Franklin Gothic Book" w:hAnsi="Franklin Gothic Book"/>
          <w:szCs w:val="20"/>
          <w:highlight w:val="lightGray"/>
        </w:rPr>
        <w:t>Reference END USE PROGRAM</w:t>
      </w:r>
    </w:p>
    <w:p w:rsidR="00D76F84" w:rsidRPr="007B1E5A" w:rsidRDefault="00D76F84" w:rsidP="005D5DEF">
      <w:pPr>
        <w:pStyle w:val="BodyText"/>
        <w:ind w:left="270"/>
        <w:rPr>
          <w:rFonts w:ascii="Franklin Gothic Book" w:hAnsi="Franklin Gothic Book"/>
          <w:szCs w:val="20"/>
        </w:rPr>
      </w:pPr>
      <w:r w:rsidRPr="007B1E5A">
        <w:rPr>
          <w:rFonts w:ascii="Franklin Gothic Book" w:hAnsi="Franklin Gothic Book"/>
          <w:szCs w:val="20"/>
        </w:rPr>
        <w:t xml:space="preserve">DPAS Rating: </w:t>
      </w:r>
      <w:r w:rsidR="007B1E5A" w:rsidRPr="00BA3AFF">
        <w:rPr>
          <w:rFonts w:ascii="Franklin Gothic Book" w:hAnsi="Franklin Gothic Book"/>
          <w:szCs w:val="20"/>
          <w:highlight w:val="lightGray"/>
        </w:rPr>
        <w:t>Reference RFQ for Rating</w:t>
      </w:r>
      <w:r w:rsidR="00BA3AFF" w:rsidRPr="00BA3AFF">
        <w:rPr>
          <w:rFonts w:ascii="Franklin Gothic Book" w:hAnsi="Franklin Gothic Book"/>
          <w:szCs w:val="20"/>
          <w:highlight w:val="lightGray"/>
        </w:rPr>
        <w:t>, Line items</w:t>
      </w:r>
    </w:p>
    <w:p w:rsidR="00D76F84" w:rsidRPr="007B1E5A" w:rsidRDefault="00DE712A" w:rsidP="00664880">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19</w:t>
      </w:r>
      <w:r w:rsidR="00D76F84" w:rsidRPr="007B1E5A">
        <w:rPr>
          <w:rFonts w:ascii="Franklin Gothic Medium" w:hAnsi="Franklin Gothic Medium"/>
          <w:bCs/>
          <w:szCs w:val="20"/>
        </w:rPr>
        <w:t>:</w:t>
      </w:r>
      <w:r w:rsidR="00D76F84" w:rsidRPr="007B1E5A">
        <w:rPr>
          <w:rFonts w:ascii="Franklin Gothic Medium" w:hAnsi="Franklin Gothic Medium"/>
          <w:bCs/>
          <w:szCs w:val="20"/>
        </w:rPr>
        <w:tab/>
        <w:t>GRATUITIES</w:t>
      </w:r>
    </w:p>
    <w:p w:rsidR="00D76F84" w:rsidRPr="007B1E5A" w:rsidRDefault="00D76F84" w:rsidP="00DF656C">
      <w:pPr>
        <w:jc w:val="both"/>
        <w:rPr>
          <w:rFonts w:ascii="Franklin Gothic Book" w:hAnsi="Franklin Gothic Book"/>
          <w:sz w:val="20"/>
          <w:szCs w:val="20"/>
        </w:rPr>
      </w:pPr>
      <w:r w:rsidRPr="007B1E5A">
        <w:rPr>
          <w:rFonts w:ascii="Franklin Gothic Book" w:hAnsi="Franklin Gothic Book"/>
          <w:sz w:val="20"/>
          <w:szCs w:val="20"/>
        </w:rPr>
        <w:t xml:space="preserve">By acknowledgment of response to this RFQ/P, the offeror hereby certifies that no gratuities were offered by the offeror or solicited by any SAIC employee either directly or indirectly. Any situation where a gratuity is solicited should be reported immediately to the SAIC Chief Procurement Officer at </w:t>
      </w:r>
      <w:r w:rsidR="001F0C5C" w:rsidRPr="007B1E5A">
        <w:rPr>
          <w:rFonts w:ascii="Franklin Gothic Book" w:hAnsi="Franklin Gothic Book"/>
          <w:sz w:val="20"/>
          <w:szCs w:val="20"/>
        </w:rPr>
        <w:t>703-676-6180</w:t>
      </w:r>
      <w:r w:rsidRPr="007B1E5A">
        <w:rPr>
          <w:rFonts w:ascii="Franklin Gothic Book" w:hAnsi="Franklin Gothic Book"/>
          <w:sz w:val="20"/>
          <w:szCs w:val="20"/>
        </w:rPr>
        <w:t>.</w:t>
      </w:r>
    </w:p>
    <w:p w:rsidR="00D76F84" w:rsidRPr="007B1E5A" w:rsidRDefault="00DE712A" w:rsidP="00664880">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20</w:t>
      </w:r>
      <w:r w:rsidR="00D76F84" w:rsidRPr="007B1E5A">
        <w:rPr>
          <w:rFonts w:ascii="Franklin Gothic Medium" w:hAnsi="Franklin Gothic Medium"/>
          <w:bCs/>
          <w:szCs w:val="20"/>
        </w:rPr>
        <w:t>:</w:t>
      </w:r>
      <w:r w:rsidR="00D76F84" w:rsidRPr="007B1E5A">
        <w:rPr>
          <w:rFonts w:ascii="Franklin Gothic Medium" w:hAnsi="Franklin Gothic Medium"/>
          <w:bCs/>
          <w:szCs w:val="20"/>
        </w:rPr>
        <w:tab/>
        <w:t>BID SECURITY</w:t>
      </w:r>
    </w:p>
    <w:p w:rsidR="00D76F84" w:rsidRPr="007B1E5A" w:rsidRDefault="00D76F84" w:rsidP="00D0392E">
      <w:pPr>
        <w:spacing w:after="60"/>
        <w:jc w:val="both"/>
        <w:rPr>
          <w:rFonts w:ascii="Franklin Gothic Book" w:hAnsi="Franklin Gothic Book"/>
          <w:sz w:val="20"/>
          <w:szCs w:val="20"/>
        </w:rPr>
      </w:pPr>
      <w:r w:rsidRPr="007B1E5A">
        <w:rPr>
          <w:rFonts w:ascii="Franklin Gothic Book" w:hAnsi="Franklin Gothic Book"/>
          <w:sz w:val="20"/>
          <w:szCs w:val="20"/>
        </w:rPr>
        <w:t>The following bid security (if any) is applicable as outlined below:</w:t>
      </w:r>
      <w:r w:rsidR="00D0392E" w:rsidRPr="007B1E5A">
        <w:rPr>
          <w:rFonts w:ascii="Franklin Gothic Book" w:hAnsi="Franklin Gothic Book"/>
          <w:sz w:val="20"/>
          <w:szCs w:val="20"/>
        </w:rPr>
        <w:t xml:space="preserve">  </w:t>
      </w:r>
      <w:r w:rsidR="00593C37" w:rsidRPr="007B1E5A">
        <w:rPr>
          <w:rFonts w:ascii="Franklin Gothic Book" w:hAnsi="Franklin Gothic Book"/>
          <w:sz w:val="20"/>
          <w:szCs w:val="20"/>
        </w:rPr>
        <w:fldChar w:fldCharType="begin">
          <w:ffData>
            <w:name w:val="Text1"/>
            <w:enabled/>
            <w:calcOnExit w:val="0"/>
            <w:textInput/>
          </w:ffData>
        </w:fldChar>
      </w:r>
      <w:bookmarkStart w:id="9" w:name="Text1"/>
      <w:r w:rsidRPr="007B1E5A">
        <w:rPr>
          <w:rFonts w:ascii="Franklin Gothic Book" w:hAnsi="Franklin Gothic Book"/>
          <w:sz w:val="20"/>
          <w:szCs w:val="20"/>
        </w:rPr>
        <w:instrText xml:space="preserve"> FORMTEXT </w:instrText>
      </w:r>
      <w:r w:rsidR="00593C37" w:rsidRPr="007B1E5A">
        <w:rPr>
          <w:rFonts w:ascii="Franklin Gothic Book" w:hAnsi="Franklin Gothic Book"/>
          <w:sz w:val="20"/>
          <w:szCs w:val="20"/>
        </w:rPr>
      </w:r>
      <w:r w:rsidR="00593C37" w:rsidRPr="007B1E5A">
        <w:rPr>
          <w:rFonts w:ascii="Franklin Gothic Book" w:hAnsi="Franklin Gothic Book"/>
          <w:sz w:val="20"/>
          <w:szCs w:val="20"/>
        </w:rPr>
        <w:fldChar w:fldCharType="separate"/>
      </w:r>
      <w:r w:rsidR="000B0889" w:rsidRPr="007B1E5A">
        <w:rPr>
          <w:rFonts w:ascii="Franklin Gothic Book" w:hAnsi="Franklin Gothic Book"/>
          <w:noProof/>
          <w:sz w:val="20"/>
          <w:szCs w:val="20"/>
        </w:rPr>
        <w:t>NA</w:t>
      </w:r>
      <w:r w:rsidR="00593C37" w:rsidRPr="007B1E5A">
        <w:rPr>
          <w:rFonts w:ascii="Franklin Gothic Book" w:hAnsi="Franklin Gothic Book"/>
          <w:sz w:val="20"/>
          <w:szCs w:val="20"/>
        </w:rPr>
        <w:fldChar w:fldCharType="end"/>
      </w:r>
      <w:bookmarkEnd w:id="9"/>
    </w:p>
    <w:p w:rsidR="00D76F84" w:rsidRPr="007B1E5A" w:rsidRDefault="00DE712A" w:rsidP="00664880">
      <w:pPr>
        <w:pStyle w:val="BodyText"/>
        <w:tabs>
          <w:tab w:val="left" w:pos="400"/>
        </w:tabs>
        <w:spacing w:before="120"/>
        <w:ind w:left="400" w:hanging="400"/>
        <w:rPr>
          <w:rFonts w:ascii="Franklin Gothic Medium" w:hAnsi="Franklin Gothic Medium"/>
          <w:bCs/>
          <w:szCs w:val="20"/>
        </w:rPr>
      </w:pPr>
      <w:r w:rsidRPr="007B1E5A">
        <w:rPr>
          <w:rFonts w:ascii="Franklin Gothic Medium" w:hAnsi="Franklin Gothic Medium"/>
          <w:bCs/>
          <w:szCs w:val="20"/>
        </w:rPr>
        <w:t>21</w:t>
      </w:r>
      <w:r w:rsidR="00D76F84" w:rsidRPr="007B1E5A">
        <w:rPr>
          <w:rFonts w:ascii="Franklin Gothic Medium" w:hAnsi="Franklin Gothic Medium"/>
          <w:bCs/>
          <w:szCs w:val="20"/>
        </w:rPr>
        <w:t>:</w:t>
      </w:r>
      <w:r w:rsidR="00D76F84" w:rsidRPr="007B1E5A">
        <w:rPr>
          <w:rFonts w:ascii="Franklin Gothic Medium" w:hAnsi="Franklin Gothic Medium"/>
          <w:bCs/>
          <w:szCs w:val="20"/>
        </w:rPr>
        <w:tab/>
        <w:t>VALIDITY PERIOD</w:t>
      </w:r>
    </w:p>
    <w:p w:rsidR="00D76F84" w:rsidRPr="007B1E5A" w:rsidRDefault="00D76F84" w:rsidP="00DF656C">
      <w:pPr>
        <w:jc w:val="both"/>
        <w:rPr>
          <w:rFonts w:ascii="Franklin Gothic Book" w:hAnsi="Franklin Gothic Book"/>
          <w:sz w:val="18"/>
          <w:szCs w:val="18"/>
        </w:rPr>
      </w:pPr>
      <w:r w:rsidRPr="007B1E5A">
        <w:rPr>
          <w:rFonts w:ascii="Franklin Gothic Book" w:hAnsi="Franklin Gothic Book"/>
          <w:sz w:val="20"/>
          <w:szCs w:val="20"/>
        </w:rPr>
        <w:t xml:space="preserve">The Offeror’s offer shall remain valid for a period of </w:t>
      </w:r>
      <w:r w:rsidR="00593C37" w:rsidRPr="007B1E5A">
        <w:rPr>
          <w:rFonts w:ascii="Franklin Gothic Book" w:hAnsi="Franklin Gothic Book"/>
          <w:sz w:val="20"/>
          <w:szCs w:val="20"/>
        </w:rPr>
        <w:fldChar w:fldCharType="begin">
          <w:ffData>
            <w:name w:val="Text2"/>
            <w:enabled/>
            <w:calcOnExit w:val="0"/>
            <w:textInput/>
          </w:ffData>
        </w:fldChar>
      </w:r>
      <w:bookmarkStart w:id="10" w:name="Text2"/>
      <w:r w:rsidRPr="007B1E5A">
        <w:rPr>
          <w:rFonts w:ascii="Franklin Gothic Book" w:hAnsi="Franklin Gothic Book"/>
          <w:sz w:val="20"/>
          <w:szCs w:val="20"/>
        </w:rPr>
        <w:instrText xml:space="preserve"> FORMTEXT </w:instrText>
      </w:r>
      <w:r w:rsidR="00593C37" w:rsidRPr="007B1E5A">
        <w:rPr>
          <w:rFonts w:ascii="Franklin Gothic Book" w:hAnsi="Franklin Gothic Book"/>
          <w:sz w:val="20"/>
          <w:szCs w:val="20"/>
        </w:rPr>
      </w:r>
      <w:r w:rsidR="00593C37" w:rsidRPr="007B1E5A">
        <w:rPr>
          <w:rFonts w:ascii="Franklin Gothic Book" w:hAnsi="Franklin Gothic Book"/>
          <w:sz w:val="20"/>
          <w:szCs w:val="20"/>
        </w:rPr>
        <w:fldChar w:fldCharType="separate"/>
      </w:r>
      <w:r w:rsidR="000B0889" w:rsidRPr="007B1E5A">
        <w:rPr>
          <w:rFonts w:ascii="Franklin Gothic Book" w:hAnsi="Franklin Gothic Book"/>
          <w:sz w:val="20"/>
          <w:szCs w:val="20"/>
        </w:rPr>
        <w:t>per RFQ</w:t>
      </w:r>
      <w:r w:rsidR="00593C37" w:rsidRPr="007B1E5A">
        <w:rPr>
          <w:rFonts w:ascii="Franklin Gothic Book" w:hAnsi="Franklin Gothic Book"/>
          <w:sz w:val="20"/>
          <w:szCs w:val="20"/>
        </w:rPr>
        <w:fldChar w:fldCharType="end"/>
      </w:r>
      <w:bookmarkEnd w:id="10"/>
      <w:r w:rsidRPr="007B1E5A">
        <w:rPr>
          <w:rFonts w:ascii="Franklin Gothic Book" w:hAnsi="Franklin Gothic Book"/>
          <w:sz w:val="20"/>
          <w:szCs w:val="20"/>
        </w:rPr>
        <w:t xml:space="preserve"> calendar days from the Buyer’s due date (or other period of time as mutually agreed upon in writin</w:t>
      </w:r>
      <w:r w:rsidRPr="007B1E5A">
        <w:rPr>
          <w:rFonts w:ascii="Franklin Gothic Book" w:hAnsi="Franklin Gothic Book"/>
          <w:sz w:val="18"/>
          <w:szCs w:val="18"/>
        </w:rPr>
        <w:t>g by the parties)</w:t>
      </w:r>
      <w:r w:rsidR="004A001C" w:rsidRPr="007B1E5A">
        <w:rPr>
          <w:rFonts w:ascii="Franklin Gothic Book" w:hAnsi="Franklin Gothic Book"/>
          <w:sz w:val="18"/>
          <w:szCs w:val="18"/>
        </w:rPr>
        <w:t>.</w:t>
      </w:r>
    </w:p>
    <w:sectPr w:rsidR="00D76F84" w:rsidRPr="007B1E5A" w:rsidSect="007B1E5A">
      <w:type w:val="continuous"/>
      <w:pgSz w:w="12240" w:h="15840" w:code="1"/>
      <w:pgMar w:top="1440" w:right="634" w:bottom="432" w:left="634" w:header="187" w:footer="432"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0A" w:rsidRDefault="0064330A">
      <w:r>
        <w:separator/>
      </w:r>
    </w:p>
  </w:endnote>
  <w:endnote w:type="continuationSeparator" w:id="0">
    <w:p w:rsidR="0064330A" w:rsidRDefault="0064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9-932-019 (Rev.</w:t>
    </w:r>
    <w:r w:rsidR="00200312" w:rsidRPr="00C17CC1">
      <w:rPr>
        <w:rFonts w:ascii="Franklin Gothic Book" w:hAnsi="Franklin Gothic Book" w:cstheme="minorHAnsi"/>
        <w:sz w:val="16"/>
        <w:szCs w:val="16"/>
      </w:rPr>
      <w:t xml:space="preserve"> 03</w:t>
    </w:r>
    <w:r w:rsidR="00D0392E" w:rsidRPr="00C17CC1">
      <w:rPr>
        <w:rFonts w:ascii="Franklin Gothic Book" w:hAnsi="Franklin Gothic Book" w:cstheme="minorHAnsi"/>
        <w:sz w:val="16"/>
        <w:szCs w:val="16"/>
      </w:rPr>
      <w:t>/</w:t>
    </w:r>
    <w:r w:rsidR="00200312" w:rsidRPr="00C17CC1">
      <w:rPr>
        <w:rFonts w:ascii="Franklin Gothic Book" w:hAnsi="Franklin Gothic Book" w:cstheme="minorHAnsi"/>
        <w:sz w:val="16"/>
        <w:szCs w:val="16"/>
      </w:rPr>
      <w:t>2</w:t>
    </w:r>
    <w:r w:rsidR="00287606" w:rsidRPr="00C17CC1">
      <w:rPr>
        <w:rFonts w:ascii="Franklin Gothic Book" w:hAnsi="Franklin Gothic Book" w:cstheme="minorHAnsi"/>
        <w:sz w:val="16"/>
        <w:szCs w:val="16"/>
      </w:rPr>
      <w:t>2</w:t>
    </w:r>
    <w:r w:rsidR="00D0392E" w:rsidRPr="00C17CC1">
      <w:rPr>
        <w:rFonts w:ascii="Franklin Gothic Book" w:hAnsi="Franklin Gothic Book" w:cstheme="minorHAnsi"/>
        <w:sz w:val="16"/>
        <w:szCs w:val="16"/>
      </w:rPr>
      <w:t>/2012</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7C4D21">
      <w:rPr>
        <w:rFonts w:ascii="Franklin Gothic Book" w:hAnsi="Franklin Gothic Book" w:cstheme="minorHAnsi"/>
        <w:noProof/>
        <w:color w:val="000000"/>
        <w:sz w:val="16"/>
        <w:szCs w:val="16"/>
      </w:rPr>
      <w:t>2</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7C4D21">
      <w:rPr>
        <w:rFonts w:ascii="Franklin Gothic Book" w:hAnsi="Franklin Gothic Book" w:cstheme="minorHAnsi"/>
        <w:noProof/>
        <w:color w:val="000000"/>
        <w:sz w:val="16"/>
        <w:szCs w:val="16"/>
      </w:rPr>
      <w:t>2</w:t>
    </w:r>
    <w:r w:rsidR="00593C37" w:rsidRPr="00C17CC1">
      <w:rPr>
        <w:rFonts w:ascii="Franklin Gothic Book" w:hAnsi="Franklin Gothic Book" w:cstheme="minorHAnsi"/>
        <w:color w:val="000000"/>
        <w:sz w:val="16"/>
        <w:szCs w:val="16"/>
      </w:rPr>
      <w:fldChar w:fldCharType="end"/>
    </w:r>
  </w:p>
  <w:p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0A" w:rsidRDefault="0064330A">
      <w:r>
        <w:separator/>
      </w:r>
    </w:p>
  </w:footnote>
  <w:footnote w:type="continuationSeparator" w:id="0">
    <w:p w:rsidR="0064330A" w:rsidRDefault="00643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25E950FB" wp14:editId="25E950FC">
          <wp:extent cx="1600200" cy="679704"/>
          <wp:effectExtent l="19050" t="0" r="0" b="0"/>
          <wp:docPr id="1"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D648E2"/>
    <w:multiLevelType w:val="hybridMultilevel"/>
    <w:tmpl w:val="9956E26C"/>
    <w:lvl w:ilvl="0" w:tplc="F28C7DA4">
      <w:start w:val="1"/>
      <w:numFmt w:val="lowerLetter"/>
      <w:lvlText w:val="(%1)"/>
      <w:lvlJc w:val="left"/>
      <w:pPr>
        <w:tabs>
          <w:tab w:val="num" w:pos="360"/>
        </w:tabs>
        <w:ind w:left="360" w:hanging="360"/>
      </w:pPr>
      <w:rPr>
        <w:rFonts w:asciiTheme="minorHAnsi" w:hAnsiTheme="minorHAnsi"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7"/>
  </w:num>
  <w:num w:numId="11">
    <w:abstractNumId w:val="7"/>
  </w:num>
  <w:num w:numId="12">
    <w:abstractNumId w:val="15"/>
  </w:num>
  <w:num w:numId="13">
    <w:abstractNumId w:val="1"/>
  </w:num>
  <w:num w:numId="14">
    <w:abstractNumId w:val="16"/>
  </w:num>
  <w:num w:numId="15">
    <w:abstractNumId w:val="8"/>
  </w:num>
  <w:num w:numId="16">
    <w:abstractNumId w:val="12"/>
  </w:num>
  <w:num w:numId="17">
    <w:abstractNumId w:val="19"/>
  </w:num>
  <w:num w:numId="18">
    <w:abstractNumId w:val="1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72"/>
    <w:rsid w:val="00072A00"/>
    <w:rsid w:val="00080902"/>
    <w:rsid w:val="00086772"/>
    <w:rsid w:val="0009328C"/>
    <w:rsid w:val="000A7DE7"/>
    <w:rsid w:val="000B0889"/>
    <w:rsid w:val="000F613A"/>
    <w:rsid w:val="00151B0D"/>
    <w:rsid w:val="00181B08"/>
    <w:rsid w:val="001D4BC7"/>
    <w:rsid w:val="001E0E3C"/>
    <w:rsid w:val="001F0C5C"/>
    <w:rsid w:val="00200312"/>
    <w:rsid w:val="00215770"/>
    <w:rsid w:val="00242990"/>
    <w:rsid w:val="002701E6"/>
    <w:rsid w:val="00277B71"/>
    <w:rsid w:val="00287606"/>
    <w:rsid w:val="0029182C"/>
    <w:rsid w:val="0029391A"/>
    <w:rsid w:val="00317AC2"/>
    <w:rsid w:val="00322AE7"/>
    <w:rsid w:val="003C4694"/>
    <w:rsid w:val="003E38A0"/>
    <w:rsid w:val="003E7E5B"/>
    <w:rsid w:val="0044538A"/>
    <w:rsid w:val="004A001C"/>
    <w:rsid w:val="004B71EF"/>
    <w:rsid w:val="00501576"/>
    <w:rsid w:val="00552BD4"/>
    <w:rsid w:val="0057069A"/>
    <w:rsid w:val="00593C37"/>
    <w:rsid w:val="005A7AA7"/>
    <w:rsid w:val="005C5DA5"/>
    <w:rsid w:val="005D5DEF"/>
    <w:rsid w:val="005F00BC"/>
    <w:rsid w:val="00637540"/>
    <w:rsid w:val="0064330A"/>
    <w:rsid w:val="00664880"/>
    <w:rsid w:val="006A2AC1"/>
    <w:rsid w:val="006B6ADB"/>
    <w:rsid w:val="00760E65"/>
    <w:rsid w:val="00771896"/>
    <w:rsid w:val="00772856"/>
    <w:rsid w:val="007B1E5A"/>
    <w:rsid w:val="007C4D21"/>
    <w:rsid w:val="007C6A51"/>
    <w:rsid w:val="007F164C"/>
    <w:rsid w:val="00804B90"/>
    <w:rsid w:val="008A3B8B"/>
    <w:rsid w:val="008B762A"/>
    <w:rsid w:val="00904C3B"/>
    <w:rsid w:val="00911DCD"/>
    <w:rsid w:val="00933F03"/>
    <w:rsid w:val="00986C14"/>
    <w:rsid w:val="00A27ADF"/>
    <w:rsid w:val="00A63F71"/>
    <w:rsid w:val="00A7071D"/>
    <w:rsid w:val="00AE56DF"/>
    <w:rsid w:val="00B10091"/>
    <w:rsid w:val="00B41B18"/>
    <w:rsid w:val="00B445B7"/>
    <w:rsid w:val="00B569EA"/>
    <w:rsid w:val="00B96073"/>
    <w:rsid w:val="00BA3AFF"/>
    <w:rsid w:val="00BE104B"/>
    <w:rsid w:val="00C17CC1"/>
    <w:rsid w:val="00C35970"/>
    <w:rsid w:val="00C44314"/>
    <w:rsid w:val="00C57840"/>
    <w:rsid w:val="00C8239A"/>
    <w:rsid w:val="00CC040A"/>
    <w:rsid w:val="00D0392E"/>
    <w:rsid w:val="00D60FEE"/>
    <w:rsid w:val="00D76F84"/>
    <w:rsid w:val="00D83D52"/>
    <w:rsid w:val="00D90F0D"/>
    <w:rsid w:val="00DE712A"/>
    <w:rsid w:val="00DF656C"/>
    <w:rsid w:val="00EB6BB3"/>
    <w:rsid w:val="00EC06F8"/>
    <w:rsid w:val="00EF24D5"/>
    <w:rsid w:val="00EF3EA7"/>
    <w:rsid w:val="00F4208A"/>
    <w:rsid w:val="00F66E3F"/>
    <w:rsid w:val="00FE3721"/>
    <w:rsid w:val="00FE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gi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vestors.saic.com/phoenix.zhtml?c=193857&amp;p=irol-gov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Environment xmlns="3c98f9d7-0fe6-4b79-a795-c234f57096e4" xsi:nil="true"/>
    <Status xmlns="3c98f9d7-0fe6-4b79-a795-c234f57096e4">Current</Status>
    <temp_x0020_comments xmlns="3c98f9d7-0fe6-4b79-a795-c234f57096e4" xsi:nil="true"/>
    <File_x0020_Section xmlns="3c98f9d7-0fe6-4b79-a795-c234f57096e4" xsi:nil="true"/>
    <Customer_x0020_Area xmlns="3c98f9d7-0fe6-4b79-a795-c234f57096e4">Federal</Customer_x0020_Area>
    <Procurement_x0020_Procedure xmlns="3c98f9d7-0fe6-4b79-a795-c234f57096e4">
      <Value>5</Value>
      <Value>6</Value>
    </Procurement_x0020_Procedure>
    <Process xmlns="3c98f9d7-0fe6-4b79-a795-c234f57096e4" xsi:nil="true"/>
    <index_x0020_checklist_x0020_section xmlns="3c98f9d7-0fe6-4b79-a795-c234f57096e4">02</index_x0020_checklist_x0020_se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E9DA53456BA41910F9AD617FBFD69" ma:contentTypeVersion="19" ma:contentTypeDescription="Create a new document." ma:contentTypeScope="" ma:versionID="bcc66c089e8cae50e3f2025995fdd951">
  <xsd:schema xmlns:xsd="http://www.w3.org/2001/XMLSchema" xmlns:xs="http://www.w3.org/2001/XMLSchema" xmlns:p="http://schemas.microsoft.com/office/2006/metadata/properties" xmlns:ns2="3c98f9d7-0fe6-4b79-a795-c234f57096e4" targetNamespace="http://schemas.microsoft.com/office/2006/metadata/properties" ma:root="true" ma:fieldsID="c0ed089e9c6e17747575240c1072e06a" ns2:_="">
    <xsd:import namespace="3c98f9d7-0fe6-4b79-a795-c234f57096e4"/>
    <xsd:element name="properties">
      <xsd:complexType>
        <xsd:sequence>
          <xsd:element name="documentManagement">
            <xsd:complexType>
              <xsd:all>
                <xsd:element ref="ns2:Process" minOccurs="0"/>
                <xsd:element ref="ns2:File_x0020_Section" minOccurs="0"/>
                <xsd:element ref="ns2:Procurement_x0020_Procedure" minOccurs="0"/>
                <xsd:element ref="ns2:Customer_x0020_Area" minOccurs="0"/>
                <xsd:element ref="ns2:Environment" minOccurs="0"/>
                <xsd:element ref="ns2:Status" minOccurs="0"/>
                <xsd:element ref="ns2:index_x0020_checklist_x0020_section" minOccurs="0"/>
                <xsd:element ref="ns2:temp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8f9d7-0fe6-4b79-a795-c234f57096e4" elementFormDefault="qualified">
    <xsd:import namespace="http://schemas.microsoft.com/office/2006/documentManagement/types"/>
    <xsd:import namespace="http://schemas.microsoft.com/office/infopath/2007/PartnerControls"/>
    <xsd:element name="Process" ma:index="1" nillable="true" ma:displayName="Process" ma:format="Dropdown" ma:internalName="Process">
      <xsd:simpleType>
        <xsd:restriction base="dms:Choice">
          <xsd:enumeration value="Requirements"/>
          <xsd:enumeration value="Source"/>
          <xsd:enumeration value="Evaluate"/>
          <xsd:enumeration value="Select"/>
          <xsd:enumeration value="Perform"/>
          <xsd:enumeration value="Audit"/>
        </xsd:restriction>
      </xsd:simpleType>
    </xsd:element>
    <xsd:element name="File_x0020_Section" ma:index="2" nillable="true" ma:displayName="File Section" ma:format="Dropdown" ma:internalName="File_x0020_Section">
      <xsd:simpleType>
        <xsd:restriction base="dms:Choice">
          <xsd:enumeration value="General"/>
          <xsd:enumeration value="Opportunity"/>
          <xsd:enumeration value="Proposal/Request"/>
          <xsd:enumeration value="Response"/>
          <xsd:enumeration value="Evaluation"/>
          <xsd:enumeration value="Award"/>
          <xsd:enumeration value="Audit"/>
          <xsd:enumeration value="Government"/>
          <xsd:enumeration value="Supporting"/>
          <xsd:enumeration value="Closeout"/>
        </xsd:restriction>
      </xsd:simpleType>
    </xsd:element>
    <xsd:element name="Procurement_x0020_Procedure" ma:index="4" nillable="true" ma:displayName="Procurement Procedure" ma:list="{7cf33f35-f196-4532-ac0e-6ce7c693f69a}" ma:internalName="Procurement_x0020_Procedur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ustomer_x0020_Area" ma:index="5" nillable="true" ma:displayName="Procedure Type" ma:format="Dropdown" ma:internalName="Customer_x0020_Area">
      <xsd:simpleType>
        <xsd:restriction base="dms:Choice">
          <xsd:enumeration value="Federal"/>
          <xsd:enumeration value="Commercial"/>
        </xsd:restriction>
      </xsd:simpleType>
    </xsd:element>
    <xsd:element name="Environment" ma:index="6" nillable="true" ma:displayName="Environment" ma:format="Dropdown" ma:internalName="Environment">
      <xsd:simpleType>
        <xsd:restriction base="dms:Choice">
          <xsd:enumeration value="Costpoint"/>
          <xsd:enumeration value="Legacy"/>
        </xsd:restriction>
      </xsd:simpleType>
    </xsd:element>
    <xsd:element name="Status" ma:index="7" nillable="true" ma:displayName="Status" ma:format="Dropdown" ma:internalName="Status">
      <xsd:simpleType>
        <xsd:restriction base="dms:Choice">
          <xsd:enumeration value="Archived"/>
          <xsd:enumeration value="Current"/>
        </xsd:restriction>
      </xsd:simpleType>
    </xsd:element>
    <xsd:element name="index_x0020_checklist_x0020_section" ma:index="8" nillable="true" ma:displayName="Index Checklist Section" ma:description="This is an experiment to determine search capabilities by index checklist sections" ma:format="Dropdown" ma:internalName="index_x0020_checklist_x0020_section">
      <xsd:simpleType>
        <xsd:restriction base="dms:Choice">
          <xsd:enumeration value="01"/>
          <xsd:enumeration value="02"/>
          <xsd:enumeration value="03"/>
          <xsd:enumeration value="04"/>
          <xsd:enumeration value="05"/>
          <xsd:enumeration value="06"/>
          <xsd:enumeration value="07"/>
          <xsd:enumeration value="08"/>
          <xsd:enumeration value="09"/>
          <xsd:enumeration value="10"/>
        </xsd:restriction>
      </xsd:simpleType>
    </xsd:element>
    <xsd:element name="temp_x0020_comments" ma:index="9" nillable="true" ma:displayName="Temp Comments" ma:description="Temporary column to track comments/changes.&#10;This column will be removed upon completion of the site." ma:internalName="temp_x0020_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2.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3.xml><?xml version="1.0" encoding="utf-8"?>
<ds:datastoreItem xmlns:ds="http://schemas.openxmlformats.org/officeDocument/2006/customXml" ds:itemID="{0F974114-A844-4C5E-A304-0010E9B2AB4B}">
  <ds:schemaRefs>
    <ds:schemaRef ds:uri="http://schemas.microsoft.com/office/2006/metadata/properties"/>
    <ds:schemaRef ds:uri="3c98f9d7-0fe6-4b79-a795-c234f57096e4"/>
  </ds:schemaRefs>
</ds:datastoreItem>
</file>

<file path=customXml/itemProps4.xml><?xml version="1.0" encoding="utf-8"?>
<ds:datastoreItem xmlns:ds="http://schemas.openxmlformats.org/officeDocument/2006/customXml" ds:itemID="{A83179F7-14CA-46C6-BE0A-8B40636B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8f9d7-0fe6-4b79-a795-c234f5709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9-932-019 RFQ RFP General Provisions (Rev 03-22-2012)</vt:lpstr>
    </vt:vector>
  </TitlesOfParts>
  <Company>SAIC</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9-932-019 RFQ RFP General Provisions (Rev 03-22-2012)</dc:title>
  <dc:subject>Provides information about the General Provisions for RFQ/P.</dc:subject>
  <dc:creator>lowel</dc:creator>
  <cp:keywords>9-932-019,Request for Quotation Proposal,request for quotation,request for proposal,RFQ,RFP, quotation, proposal</cp:keywords>
  <cp:lastModifiedBy>Clark, Terry L.</cp:lastModifiedBy>
  <cp:revision>3</cp:revision>
  <cp:lastPrinted>2014-05-16T12:13:00Z</cp:lastPrinted>
  <dcterms:created xsi:type="dcterms:W3CDTF">2014-07-21T12:39:00Z</dcterms:created>
  <dcterms:modified xsi:type="dcterms:W3CDTF">2014-07-21T12:39:00Z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0x010100AECE9DA53456BA41910F9AD617FBFD69</vt:lpwstr>
  </property>
</Properties>
</file>